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AE" w:rsidRDefault="00936BAE" w:rsidP="00936BAE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pPr w:leftFromText="180" w:rightFromText="180" w:vertAnchor="text" w:horzAnchor="margin" w:tblpXSpec="center" w:tblpY="50"/>
        <w:tblW w:w="11340" w:type="dxa"/>
        <w:tblLook w:val="04A0" w:firstRow="1" w:lastRow="0" w:firstColumn="1" w:lastColumn="0" w:noHBand="0" w:noVBand="1"/>
      </w:tblPr>
      <w:tblGrid>
        <w:gridCol w:w="10848"/>
        <w:gridCol w:w="244"/>
        <w:gridCol w:w="248"/>
      </w:tblGrid>
      <w:tr w:rsidR="00266AAF" w:rsidRPr="00C155E1" w:rsidTr="00962F9B">
        <w:tc>
          <w:tcPr>
            <w:tcW w:w="3970" w:type="dxa"/>
          </w:tcPr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3730"/>
              <w:gridCol w:w="3358"/>
              <w:gridCol w:w="3544"/>
            </w:tblGrid>
            <w:tr w:rsidR="00C155E1" w:rsidRPr="00C155E1" w:rsidTr="006366EB">
              <w:trPr>
                <w:trHeight w:val="1080"/>
              </w:trPr>
              <w:tc>
                <w:tcPr>
                  <w:tcW w:w="2835" w:type="dxa"/>
                  <w:hideMark/>
                </w:tcPr>
                <w:p w:rsidR="00C155E1" w:rsidRDefault="00C155E1" w:rsidP="00C155E1">
                  <w:pPr>
                    <w:framePr w:hSpace="180" w:wrap="around" w:vAnchor="text" w:hAnchor="margin" w:xAlign="center" w:y="50"/>
                    <w:spacing w:after="0"/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val="ru-RU" w:eastAsia="x-none" w:bidi="ar-SA"/>
                    </w:rPr>
                  </w:pPr>
                  <w:r w:rsidRPr="00C155E1"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val="x-none" w:eastAsia="x-none" w:bidi="ar-SA"/>
                    </w:rPr>
                    <w:t xml:space="preserve">Принято на заседании </w:t>
                  </w:r>
                </w:p>
                <w:p w:rsidR="00C155E1" w:rsidRPr="00C155E1" w:rsidRDefault="00C155E1" w:rsidP="00C155E1">
                  <w:pPr>
                    <w:framePr w:hSpace="180" w:wrap="around" w:vAnchor="text" w:hAnchor="margin" w:xAlign="center" w:y="50"/>
                    <w:spacing w:after="0"/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val="x-none" w:eastAsia="x-none" w:bidi="ar-SA"/>
                    </w:rPr>
                  </w:pPr>
                  <w:r w:rsidRPr="00C155E1"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val="x-none" w:eastAsia="x-none" w:bidi="ar-SA"/>
                    </w:rPr>
                    <w:t xml:space="preserve">педагогического совета </w:t>
                  </w:r>
                </w:p>
                <w:p w:rsidR="00C155E1" w:rsidRPr="00C155E1" w:rsidRDefault="00C155E1" w:rsidP="00C155E1">
                  <w:pPr>
                    <w:framePr w:hSpace="180" w:wrap="around" w:vAnchor="text" w:hAnchor="margin" w:xAlign="center" w:y="50"/>
                    <w:spacing w:after="0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val="x-none" w:eastAsia="x-none" w:bidi="ar-SA"/>
                    </w:rPr>
                  </w:pPr>
                  <w:r w:rsidRPr="00C155E1"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val="x-none" w:eastAsia="x-none" w:bidi="ar-SA"/>
                    </w:rPr>
                    <w:t>от 15.01.2016 г. протокол № 5</w:t>
                  </w:r>
                </w:p>
              </w:tc>
              <w:tc>
                <w:tcPr>
                  <w:tcW w:w="2552" w:type="dxa"/>
                  <w:hideMark/>
                </w:tcPr>
                <w:p w:rsidR="00C155E1" w:rsidRPr="00C155E1" w:rsidRDefault="00C155E1" w:rsidP="00C155E1">
                  <w:pPr>
                    <w:framePr w:hSpace="180" w:wrap="around" w:vAnchor="text" w:hAnchor="margin" w:xAlign="center" w:y="50"/>
                    <w:spacing w:after="0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val="x-none" w:eastAsia="x-none" w:bidi="ar-SA"/>
                    </w:rPr>
                  </w:pPr>
                  <w:r w:rsidRPr="00C155E1"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val="x-none" w:eastAsia="x-none" w:bidi="ar-SA"/>
                    </w:rPr>
                    <w:t xml:space="preserve">Согласовано на заседании </w:t>
                  </w:r>
                </w:p>
                <w:p w:rsidR="00C155E1" w:rsidRPr="00C155E1" w:rsidRDefault="00C155E1" w:rsidP="00C155E1">
                  <w:pPr>
                    <w:framePr w:hSpace="180" w:wrap="around" w:vAnchor="text" w:hAnchor="margin" w:xAlign="center" w:y="50"/>
                    <w:spacing w:after="0"/>
                    <w:ind w:right="-817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val="x-none" w:eastAsia="x-none" w:bidi="ar-SA"/>
                    </w:rPr>
                  </w:pPr>
                  <w:r w:rsidRPr="00C155E1"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val="x-none" w:eastAsia="x-none" w:bidi="ar-SA"/>
                    </w:rPr>
                    <w:t xml:space="preserve">управляющего совета </w:t>
                  </w:r>
                </w:p>
                <w:p w:rsidR="00C155E1" w:rsidRPr="00C155E1" w:rsidRDefault="00C155E1" w:rsidP="00C155E1">
                  <w:pPr>
                    <w:framePr w:hSpace="180" w:wrap="around" w:vAnchor="text" w:hAnchor="margin" w:xAlign="center" w:y="50"/>
                    <w:spacing w:after="0"/>
                    <w:jc w:val="both"/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val="x-none" w:eastAsia="x-none" w:bidi="ar-SA"/>
                    </w:rPr>
                  </w:pPr>
                  <w:r w:rsidRPr="00C155E1"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val="x-none" w:eastAsia="x-none" w:bidi="ar-SA"/>
                    </w:rPr>
                    <w:t>от 19.01.2016 г. протокол № 3</w:t>
                  </w:r>
                </w:p>
              </w:tc>
              <w:tc>
                <w:tcPr>
                  <w:tcW w:w="2693" w:type="dxa"/>
                  <w:hideMark/>
                </w:tcPr>
                <w:p w:rsidR="00C155E1" w:rsidRPr="00C155E1" w:rsidRDefault="00C155E1" w:rsidP="00C155E1">
                  <w:pPr>
                    <w:framePr w:hSpace="180" w:wrap="around" w:vAnchor="text" w:hAnchor="margin" w:xAlign="center" w:y="50"/>
                    <w:spacing w:after="0"/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val="x-none" w:eastAsia="x-none" w:bidi="ar-SA"/>
                    </w:rPr>
                  </w:pPr>
                  <w:r w:rsidRPr="00C155E1"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val="x-none" w:eastAsia="x-none" w:bidi="ar-SA"/>
                    </w:rPr>
                    <w:t>Утверждено приказом директора школы от 22.01.2016 г № 01-10/35</w:t>
                  </w:r>
                </w:p>
                <w:p w:rsidR="00C155E1" w:rsidRPr="00C155E1" w:rsidRDefault="00C155E1" w:rsidP="00C155E1">
                  <w:pPr>
                    <w:framePr w:hSpace="180" w:wrap="around" w:vAnchor="text" w:hAnchor="margin" w:xAlign="center" w:y="50"/>
                    <w:spacing w:after="0"/>
                    <w:ind w:left="-836" w:firstLine="284"/>
                    <w:jc w:val="right"/>
                    <w:rPr>
                      <w:rFonts w:ascii="Times New Roman" w:eastAsia="Times New Roman" w:hAnsi="Times New Roman"/>
                      <w:bCs/>
                      <w:sz w:val="20"/>
                      <w:szCs w:val="24"/>
                      <w:lang w:val="x-none" w:eastAsia="x-none" w:bidi="ar-SA"/>
                    </w:rPr>
                  </w:pPr>
                </w:p>
              </w:tc>
            </w:tr>
          </w:tbl>
          <w:p w:rsidR="00266AAF" w:rsidRPr="007C1B08" w:rsidRDefault="00266AAF" w:rsidP="00C155E1">
            <w:pPr>
              <w:pStyle w:val="a6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402" w:type="dxa"/>
          </w:tcPr>
          <w:p w:rsidR="00266AAF" w:rsidRPr="007C1B08" w:rsidRDefault="00266AAF" w:rsidP="00962F9B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968" w:type="dxa"/>
          </w:tcPr>
          <w:p w:rsidR="00266AAF" w:rsidRPr="00B73D7E" w:rsidRDefault="00266AAF" w:rsidP="00962F9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</w:tbl>
    <w:p w:rsidR="00936BAE" w:rsidRDefault="00936BAE" w:rsidP="00C155E1">
      <w:pPr>
        <w:pStyle w:val="a4"/>
        <w:spacing w:before="0" w:beforeAutospacing="0" w:after="0" w:afterAutospacing="0"/>
        <w:rPr>
          <w:b/>
        </w:rPr>
      </w:pPr>
      <w:bookmarkStart w:id="0" w:name="_GoBack"/>
      <w:bookmarkEnd w:id="0"/>
    </w:p>
    <w:p w:rsidR="00936BAE" w:rsidRPr="005C01E4" w:rsidRDefault="00936BAE" w:rsidP="00936BA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C01E4">
        <w:rPr>
          <w:b/>
          <w:sz w:val="28"/>
          <w:szCs w:val="28"/>
        </w:rPr>
        <w:t xml:space="preserve">Положение </w:t>
      </w:r>
    </w:p>
    <w:p w:rsidR="00936BAE" w:rsidRPr="00071953" w:rsidRDefault="00936BAE" w:rsidP="00936BA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5C01E4">
        <w:rPr>
          <w:rFonts w:ascii="Times New Roman" w:hAnsi="Times New Roman"/>
          <w:b/>
          <w:spacing w:val="-20"/>
          <w:sz w:val="24"/>
          <w:szCs w:val="24"/>
          <w:lang w:val="ru-RU"/>
        </w:rPr>
        <w:t>о внутришкольном контроле</w:t>
      </w:r>
      <w:r w:rsidRPr="005C01E4">
        <w:rPr>
          <w:rStyle w:val="a3"/>
          <w:rFonts w:ascii="Times New Roman" w:hAnsi="Times New Roman"/>
          <w:lang w:val="ru-RU"/>
        </w:rPr>
        <w:t xml:space="preserve"> </w:t>
      </w:r>
      <w:r>
        <w:rPr>
          <w:rStyle w:val="a3"/>
          <w:rFonts w:ascii="Times New Roman" w:hAnsi="Times New Roman"/>
          <w:lang w:val="ru-RU"/>
        </w:rPr>
        <w:t xml:space="preserve">в </w:t>
      </w:r>
      <w:r w:rsidRPr="00071953">
        <w:rPr>
          <w:rStyle w:val="a3"/>
          <w:rFonts w:ascii="Times New Roman" w:hAnsi="Times New Roman"/>
          <w:lang w:val="ru-RU"/>
        </w:rPr>
        <w:t>муниципально</w:t>
      </w:r>
      <w:r>
        <w:rPr>
          <w:rStyle w:val="a3"/>
          <w:rFonts w:ascii="Times New Roman" w:hAnsi="Times New Roman"/>
          <w:lang w:val="ru-RU"/>
        </w:rPr>
        <w:t>м</w:t>
      </w:r>
      <w:r w:rsidRPr="00071953">
        <w:rPr>
          <w:rStyle w:val="a3"/>
          <w:rFonts w:ascii="Times New Roman" w:hAnsi="Times New Roman"/>
          <w:lang w:val="ru-RU"/>
        </w:rPr>
        <w:t xml:space="preserve"> </w:t>
      </w:r>
      <w:r w:rsidR="007A43C4">
        <w:rPr>
          <w:rStyle w:val="a3"/>
          <w:rFonts w:ascii="Times New Roman" w:hAnsi="Times New Roman"/>
          <w:lang w:val="ru-RU"/>
        </w:rPr>
        <w:t>общеобразовательном учреждении                «Средняя школа № 52»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center"/>
      </w:pPr>
    </w:p>
    <w:p w:rsidR="00936BAE" w:rsidRPr="005C01E4" w:rsidRDefault="00936BAE" w:rsidP="00936BAE">
      <w:pPr>
        <w:pStyle w:val="a4"/>
        <w:spacing w:before="0" w:beforeAutospacing="0" w:after="0" w:afterAutospacing="0"/>
        <w:jc w:val="center"/>
      </w:pP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rPr>
          <w:b/>
          <w:spacing w:val="-10"/>
        </w:rPr>
        <w:t xml:space="preserve">1. </w:t>
      </w:r>
      <w:r w:rsidRPr="005C01E4">
        <w:rPr>
          <w:b/>
        </w:rPr>
        <w:t>Общие положения.</w:t>
      </w:r>
    </w:p>
    <w:p w:rsidR="00936BAE" w:rsidRPr="005C01E4" w:rsidRDefault="00936BAE" w:rsidP="00936BAE">
      <w:pPr>
        <w:pStyle w:val="a4"/>
        <w:spacing w:before="0" w:beforeAutospacing="0" w:after="0" w:afterAutospacing="0"/>
        <w:ind w:firstLine="720"/>
        <w:jc w:val="both"/>
      </w:pPr>
      <w:r w:rsidRPr="005C01E4">
        <w:t>Настоящее Положение разработано в соответствии с Законом РФ «Об образовании», Типовым положением об общеобразовательном учрежде</w:t>
      </w:r>
      <w:r w:rsidRPr="005C01E4">
        <w:softHyphen/>
        <w:t>нии, письмами Минобразования России от 10.09.1999. № 22-06-874 «Об обес</w:t>
      </w:r>
      <w:r w:rsidRPr="005C01E4">
        <w:softHyphen/>
        <w:t>печении инспекционно-контрольной деятельности» и от 07.02.</w:t>
      </w:r>
      <w:r w:rsidR="007C1B08">
        <w:t>20</w:t>
      </w:r>
      <w:r w:rsidRPr="005C01E4">
        <w:t>01 г. № 22-06-147 «О содержании и правовом обеспечении должностного контроля руководителей образовательных учреждений», Уставом школы. Положение регламентирует содержание и порядок проведения внутришкольного контроля (далее ВШК).</w:t>
      </w:r>
    </w:p>
    <w:p w:rsidR="00936BAE" w:rsidRPr="005C01E4" w:rsidRDefault="00936BAE" w:rsidP="00936BAE">
      <w:pPr>
        <w:pStyle w:val="a4"/>
        <w:spacing w:before="0" w:beforeAutospacing="0" w:after="0" w:afterAutospacing="0"/>
        <w:ind w:firstLine="720"/>
        <w:jc w:val="both"/>
      </w:pPr>
      <w:proofErr w:type="spellStart"/>
      <w:r w:rsidRPr="005C01E4">
        <w:t>Внутришкольный</w:t>
      </w:r>
      <w:proofErr w:type="spellEnd"/>
      <w:r w:rsidRPr="005C01E4">
        <w:t xml:space="preserve"> контроль - процесс получения и переработки информации о ходе и результатах образовательно-воспитательного процесса (ОВП) с целью принятия на этой основе управленческих решений. Основным объектом контроля является деятельность педагогов шко</w:t>
      </w:r>
      <w:r w:rsidRPr="005C01E4">
        <w:softHyphen/>
        <w:t>лы, а предметом - соответствие результатов их педагогической деятельности законодательству РФ и нормативным правовым актам, включая приказы, рас</w:t>
      </w:r>
      <w:r w:rsidRPr="005C01E4">
        <w:softHyphen/>
        <w:t>поряжения по школе и решения педагогических советов.</w:t>
      </w:r>
    </w:p>
    <w:p w:rsidR="00936BAE" w:rsidRPr="005C01E4" w:rsidRDefault="00936BAE" w:rsidP="007C1B08">
      <w:pPr>
        <w:pStyle w:val="a4"/>
        <w:spacing w:before="0" w:beforeAutospacing="0" w:after="0" w:afterAutospacing="0"/>
        <w:ind w:firstLine="708"/>
        <w:jc w:val="both"/>
      </w:pPr>
      <w:proofErr w:type="gramStart"/>
      <w:r w:rsidRPr="005C01E4">
        <w:t>ВШК должен быть плановым, системным, целенаправленным, квали</w:t>
      </w:r>
      <w:r w:rsidRPr="005C01E4">
        <w:softHyphen/>
        <w:t>фицированным, многосторонним, дифференцированным, интенсивным, четко организованным и результативным.</w:t>
      </w:r>
      <w:proofErr w:type="gramEnd"/>
    </w:p>
    <w:p w:rsidR="00936BAE" w:rsidRPr="005C01E4" w:rsidRDefault="00936BAE" w:rsidP="007C1B08">
      <w:pPr>
        <w:pStyle w:val="a4"/>
        <w:spacing w:before="0" w:beforeAutospacing="0" w:after="0" w:afterAutospacing="0"/>
        <w:ind w:firstLine="708"/>
        <w:jc w:val="both"/>
      </w:pPr>
      <w:r w:rsidRPr="005C01E4">
        <w:t xml:space="preserve">Положение о ВШК принимается на заседании </w:t>
      </w:r>
      <w:r w:rsidR="007C1B08">
        <w:t xml:space="preserve">педагогического </w:t>
      </w:r>
      <w:r w:rsidRPr="005C01E4">
        <w:t>совета школы и утвер</w:t>
      </w:r>
      <w:r w:rsidRPr="005C01E4">
        <w:softHyphen/>
        <w:t>ждается директором школы, имеющим право вносить в него изменения и до</w:t>
      </w:r>
      <w:r w:rsidRPr="005C01E4">
        <w:softHyphen/>
        <w:t>полнения.</w:t>
      </w:r>
    </w:p>
    <w:p w:rsidR="00936BAE" w:rsidRPr="005C01E4" w:rsidRDefault="00936BAE" w:rsidP="007C1B08">
      <w:pPr>
        <w:pStyle w:val="a4"/>
        <w:spacing w:before="0" w:beforeAutospacing="0" w:after="0" w:afterAutospacing="0"/>
        <w:ind w:firstLine="708"/>
        <w:jc w:val="both"/>
      </w:pPr>
      <w:r w:rsidRPr="005C01E4">
        <w:t>В ходе контроля не могут быть нарушены права и свободы участников образовательного процесса, а также контролируемых лиц.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rPr>
          <w:b/>
        </w:rPr>
        <w:t>2. Задачи: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осуществлять контроль над исполнением законодательства в области образования, нормативных документов органов управления образова</w:t>
      </w:r>
      <w:r w:rsidRPr="005C01E4">
        <w:softHyphen/>
        <w:t>ния разных уровней и решений педсоветов школы;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анализировать причины, лежащие в основе нарушений, принимать ме</w:t>
      </w:r>
      <w:r w:rsidRPr="005C01E4">
        <w:softHyphen/>
        <w:t>ры по их предупреждению;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анализировать и давать экспертную оценку эффективности деятель</w:t>
      </w:r>
      <w:r w:rsidRPr="005C01E4">
        <w:softHyphen/>
        <w:t>ности педагогического коллектива;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изучать результаты педагогической деятельности, выявлять положи</w:t>
      </w:r>
      <w:r w:rsidRPr="005C01E4">
        <w:softHyphen/>
        <w:t>тельные и отрицательные тенденции в организации образовательного процесса и разрабатывать на этой основе предложения по распро</w:t>
      </w:r>
      <w:r w:rsidRPr="005C01E4">
        <w:softHyphen/>
        <w:t>странению педагогического опыта и устранять негативные тенденции;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анализировать результаты реализации приказов и распоряжений по школе;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оказывать методическую помощь педагогическим работникам в про</w:t>
      </w:r>
      <w:r w:rsidRPr="005C01E4">
        <w:softHyphen/>
        <w:t>цессе контроля.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rPr>
          <w:b/>
          <w:spacing w:val="-4"/>
        </w:rPr>
        <w:t xml:space="preserve">3. </w:t>
      </w:r>
      <w:r w:rsidRPr="005C01E4">
        <w:rPr>
          <w:b/>
        </w:rPr>
        <w:t>Содержание контроля: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выполнение Закона РФ «Об образовании» в части обязательности ос</w:t>
      </w:r>
      <w:r w:rsidRPr="005C01E4">
        <w:softHyphen/>
        <w:t>новного общего образования;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соблюдение конституционных прав граждан на образование и соци</w:t>
      </w:r>
      <w:r w:rsidRPr="005C01E4">
        <w:softHyphen/>
        <w:t>альные гарантии участников образовательного процесса;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использование методического обеспечения в образовательном про</w:t>
      </w:r>
      <w:r w:rsidRPr="005C01E4">
        <w:softHyphen/>
        <w:t>цессе;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реализация утвержденных образовательных программ и учебных пла</w:t>
      </w:r>
      <w:r w:rsidRPr="005C01E4">
        <w:softHyphen/>
        <w:t>нов, соблюдение утвержденных учебных графиков;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lastRenderedPageBreak/>
        <w:t>- ведение школьной документации: классные журналы, планы, дневники и тетради учащихся, журналы внеурочной дея</w:t>
      </w:r>
      <w:r w:rsidRPr="005C01E4">
        <w:softHyphen/>
        <w:t>тельности и т.д.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уровень знаний умений и навыков учащихся, качество знаний;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соблюдение устава, правил внутреннего трудового распорядка и иных локальных актов школы;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соблюдение порядка проведения промежуточной и итоговой аттестации учащихся и текущего контроля их успеваемости;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работа творческих групп, методических объединений, библиотеки;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охрана труда и здоровья участников образовательного процесса;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исполнение коллективных решений, нормативных актов;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 xml:space="preserve">- </w:t>
      </w:r>
      <w:proofErr w:type="gramStart"/>
      <w:r w:rsidRPr="005C01E4">
        <w:t>контроль за</w:t>
      </w:r>
      <w:proofErr w:type="gramEnd"/>
      <w:r w:rsidRPr="005C01E4">
        <w:t xml:space="preserve"> состоянием учебно – методического комплекса;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выполнение требований санитарных правил.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rPr>
          <w:spacing w:val="-4"/>
        </w:rPr>
        <w:t>4.</w:t>
      </w:r>
      <w:r w:rsidRPr="005C01E4">
        <w:rPr>
          <w:b/>
        </w:rPr>
        <w:t>Методы контроля</w:t>
      </w:r>
      <w:r w:rsidRPr="005C01E4">
        <w:t>: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анкетирование;</w:t>
      </w:r>
    </w:p>
    <w:p w:rsidR="00936BAE" w:rsidRPr="005C01E4" w:rsidRDefault="00936BAE" w:rsidP="00936BAE">
      <w:pPr>
        <w:pStyle w:val="a4"/>
        <w:spacing w:before="0" w:beforeAutospacing="0" w:after="0" w:afterAutospacing="0"/>
      </w:pPr>
      <w:r w:rsidRPr="005C01E4">
        <w:t>- тестирование;</w:t>
      </w:r>
    </w:p>
    <w:p w:rsidR="00936BAE" w:rsidRPr="005C01E4" w:rsidRDefault="00936BAE" w:rsidP="00936BAE">
      <w:pPr>
        <w:pStyle w:val="a4"/>
        <w:spacing w:before="0" w:beforeAutospacing="0" w:after="0" w:afterAutospacing="0"/>
      </w:pPr>
      <w:r w:rsidRPr="005C01E4">
        <w:t>- посещение уроков и мероприятий;</w:t>
      </w:r>
    </w:p>
    <w:p w:rsidR="00936BAE" w:rsidRPr="005C01E4" w:rsidRDefault="00936BAE" w:rsidP="00936BAE">
      <w:pPr>
        <w:pStyle w:val="a4"/>
        <w:spacing w:before="0" w:beforeAutospacing="0" w:after="0" w:afterAutospacing="0"/>
      </w:pPr>
      <w:r w:rsidRPr="005C01E4">
        <w:t>- анализ;</w:t>
      </w:r>
    </w:p>
    <w:p w:rsidR="00936BAE" w:rsidRPr="005C01E4" w:rsidRDefault="00936BAE" w:rsidP="00936BAE">
      <w:pPr>
        <w:pStyle w:val="a4"/>
        <w:spacing w:before="0" w:beforeAutospacing="0" w:after="0" w:afterAutospacing="0"/>
      </w:pPr>
      <w:r w:rsidRPr="005C01E4">
        <w:t>- социальный опрос;</w:t>
      </w:r>
    </w:p>
    <w:p w:rsidR="00936BAE" w:rsidRPr="005C01E4" w:rsidRDefault="00936BAE" w:rsidP="00936BAE">
      <w:pPr>
        <w:pStyle w:val="a4"/>
        <w:spacing w:before="0" w:beforeAutospacing="0" w:after="0" w:afterAutospacing="0"/>
      </w:pPr>
      <w:r w:rsidRPr="005C01E4">
        <w:t>- мониторинг;</w:t>
      </w:r>
    </w:p>
    <w:p w:rsidR="00936BAE" w:rsidRPr="005C01E4" w:rsidRDefault="00936BAE" w:rsidP="00936BAE">
      <w:pPr>
        <w:pStyle w:val="a4"/>
        <w:spacing w:before="0" w:beforeAutospacing="0" w:after="0" w:afterAutospacing="0"/>
      </w:pPr>
      <w:r w:rsidRPr="005C01E4">
        <w:t>- письменный и устный опросы;</w:t>
      </w:r>
    </w:p>
    <w:p w:rsidR="00936BAE" w:rsidRPr="005C01E4" w:rsidRDefault="00936BAE" w:rsidP="00936BAE">
      <w:pPr>
        <w:pStyle w:val="a4"/>
        <w:spacing w:before="0" w:beforeAutospacing="0" w:after="0" w:afterAutospacing="0"/>
      </w:pPr>
      <w:r w:rsidRPr="005C01E4">
        <w:t>- изучение документации;</w:t>
      </w:r>
    </w:p>
    <w:p w:rsidR="00936BAE" w:rsidRPr="005C01E4" w:rsidRDefault="00936BAE" w:rsidP="00936BAE">
      <w:pPr>
        <w:pStyle w:val="a4"/>
        <w:spacing w:before="0" w:beforeAutospacing="0" w:after="0" w:afterAutospacing="0"/>
      </w:pPr>
      <w:r w:rsidRPr="005C01E4">
        <w:t>- беседа;</w:t>
      </w:r>
    </w:p>
    <w:p w:rsidR="00936BAE" w:rsidRPr="005C01E4" w:rsidRDefault="00936BAE" w:rsidP="00936BAE">
      <w:pPr>
        <w:pStyle w:val="a4"/>
        <w:spacing w:before="0" w:beforeAutospacing="0" w:after="0" w:afterAutospacing="0"/>
      </w:pPr>
      <w:r w:rsidRPr="005C01E4">
        <w:t>- хронометраж.</w:t>
      </w:r>
    </w:p>
    <w:p w:rsidR="00936BAE" w:rsidRPr="005C01E4" w:rsidRDefault="00936BAE" w:rsidP="00936BAE">
      <w:pPr>
        <w:pStyle w:val="a4"/>
        <w:spacing w:before="0" w:beforeAutospacing="0" w:after="0" w:afterAutospacing="0"/>
      </w:pPr>
      <w:r w:rsidRPr="005C01E4">
        <w:rPr>
          <w:b/>
          <w:spacing w:val="-10"/>
        </w:rPr>
        <w:t xml:space="preserve">5. </w:t>
      </w:r>
      <w:r w:rsidRPr="005C01E4">
        <w:rPr>
          <w:b/>
        </w:rPr>
        <w:t>Виды ВШК</w:t>
      </w:r>
      <w:r w:rsidRPr="005C01E4">
        <w:t xml:space="preserve"> (по содержанию):</w:t>
      </w:r>
    </w:p>
    <w:p w:rsidR="00936BAE" w:rsidRPr="005C01E4" w:rsidRDefault="00936BAE" w:rsidP="00936BAE">
      <w:pPr>
        <w:pStyle w:val="a4"/>
        <w:spacing w:before="0" w:beforeAutospacing="0" w:after="0" w:afterAutospacing="0"/>
      </w:pPr>
      <w:r w:rsidRPr="005C01E4">
        <w:t>- тематический (глубокое изучение какого-либо конкретного вопроса, одного направления деятельности в практике работы коллектива, группы, одного учителя или классного руководителя);</w:t>
      </w:r>
    </w:p>
    <w:p w:rsidR="00936BAE" w:rsidRPr="005C01E4" w:rsidRDefault="00936BAE" w:rsidP="00936BAE">
      <w:pPr>
        <w:pStyle w:val="a4"/>
        <w:spacing w:before="0" w:beforeAutospacing="0" w:after="0" w:afterAutospacing="0"/>
      </w:pPr>
      <w:r w:rsidRPr="005C01E4">
        <w:t>- фронтальный или комплексный (всестороннее изучение коллектива,</w:t>
      </w:r>
      <w:r w:rsidRPr="005C01E4">
        <w:br/>
        <w:t>группы или одного учителя по двум или более направлениям деятельности).</w:t>
      </w:r>
    </w:p>
    <w:p w:rsidR="00936BAE" w:rsidRPr="005C01E4" w:rsidRDefault="00936BAE" w:rsidP="00936BAE">
      <w:pPr>
        <w:pStyle w:val="a4"/>
        <w:spacing w:before="0" w:beforeAutospacing="0" w:after="0" w:afterAutospacing="0"/>
      </w:pPr>
      <w:r w:rsidRPr="005C01E4">
        <w:rPr>
          <w:b/>
          <w:spacing w:val="-5"/>
        </w:rPr>
        <w:t xml:space="preserve">6. </w:t>
      </w:r>
      <w:r w:rsidRPr="005C01E4">
        <w:rPr>
          <w:b/>
        </w:rPr>
        <w:t>Формы ВШК:</w:t>
      </w:r>
    </w:p>
    <w:p w:rsidR="00936BAE" w:rsidRPr="005C01E4" w:rsidRDefault="00936BAE" w:rsidP="00936BAE">
      <w:pPr>
        <w:pStyle w:val="a4"/>
        <w:spacing w:before="0" w:beforeAutospacing="0" w:after="0" w:afterAutospacing="0"/>
      </w:pPr>
      <w:r w:rsidRPr="005C01E4">
        <w:t xml:space="preserve">- </w:t>
      </w:r>
      <w:proofErr w:type="gramStart"/>
      <w:r w:rsidRPr="005C01E4">
        <w:t>персональный</w:t>
      </w:r>
      <w:proofErr w:type="gramEnd"/>
      <w:r w:rsidRPr="005C01E4">
        <w:t xml:space="preserve"> (имеет место, как при тематическом, так и при фрон</w:t>
      </w:r>
      <w:r w:rsidRPr="005C01E4">
        <w:softHyphen/>
        <w:t>тальном виде контроля);</w:t>
      </w:r>
    </w:p>
    <w:p w:rsidR="00936BAE" w:rsidRPr="005C01E4" w:rsidRDefault="00936BAE" w:rsidP="00936BAE">
      <w:pPr>
        <w:pStyle w:val="a4"/>
        <w:spacing w:before="0" w:beforeAutospacing="0" w:after="0" w:afterAutospacing="0"/>
      </w:pPr>
      <w:r w:rsidRPr="005C01E4">
        <w:t>- классно-обобщающий (при тематическом и фронтальном контроле);</w:t>
      </w:r>
    </w:p>
    <w:p w:rsidR="00936BAE" w:rsidRPr="005C01E4" w:rsidRDefault="00936BAE" w:rsidP="00936BAE">
      <w:pPr>
        <w:pStyle w:val="a4"/>
        <w:spacing w:before="0" w:beforeAutospacing="0" w:after="0" w:afterAutospacing="0"/>
      </w:pPr>
      <w:r w:rsidRPr="005C01E4">
        <w:t>- тематически-обобщающий (при тематическом контроле);</w:t>
      </w:r>
    </w:p>
    <w:p w:rsidR="00936BAE" w:rsidRPr="005C01E4" w:rsidRDefault="00936BAE" w:rsidP="00936BAE">
      <w:pPr>
        <w:pStyle w:val="a4"/>
        <w:spacing w:before="0" w:beforeAutospacing="0" w:after="0" w:afterAutospacing="0"/>
      </w:pPr>
      <w:r w:rsidRPr="005C01E4">
        <w:t>- предметно-обобщающий (при тематическом и фронтальном контроле);</w:t>
      </w:r>
    </w:p>
    <w:p w:rsidR="00936BAE" w:rsidRPr="005C01E4" w:rsidRDefault="00936BAE" w:rsidP="00936BAE">
      <w:pPr>
        <w:pStyle w:val="a4"/>
        <w:spacing w:before="0" w:beforeAutospacing="0" w:after="0" w:afterAutospacing="0"/>
      </w:pPr>
      <w:r w:rsidRPr="005C01E4">
        <w:t>- комплексно-обобщающий (при фронтальном контроле).</w:t>
      </w:r>
    </w:p>
    <w:p w:rsidR="00936BAE" w:rsidRPr="005C01E4" w:rsidRDefault="00936BAE" w:rsidP="00936BAE">
      <w:pPr>
        <w:pStyle w:val="a4"/>
        <w:spacing w:before="0" w:beforeAutospacing="0" w:after="0" w:afterAutospacing="0"/>
      </w:pPr>
      <w:r w:rsidRPr="005C01E4">
        <w:rPr>
          <w:b/>
          <w:spacing w:val="-7"/>
        </w:rPr>
        <w:t xml:space="preserve">7. </w:t>
      </w:r>
      <w:r w:rsidRPr="005C01E4">
        <w:rPr>
          <w:b/>
        </w:rPr>
        <w:t>Организация ВШК.</w:t>
      </w:r>
    </w:p>
    <w:p w:rsidR="00936BAE" w:rsidRPr="005C01E4" w:rsidRDefault="00936BAE" w:rsidP="00936BAE">
      <w:pPr>
        <w:pStyle w:val="a4"/>
        <w:spacing w:before="0" w:beforeAutospacing="0" w:after="0" w:afterAutospacing="0"/>
      </w:pPr>
      <w:r w:rsidRPr="005C01E4">
        <w:t>Составление единого плана ВШК во всех звеньях образовательного процесса.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На основании единого плана ВШК составляется месячный план рабо</w:t>
      </w:r>
      <w:r w:rsidRPr="005C01E4">
        <w:softHyphen/>
        <w:t>ты, где указываются конкретные формы, цели, виды, объект, сроки и продолжительность контроля.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Проверка состояния любого из вопросов содержания ВШК состоит из следующих этапов: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определение цели проверки;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выбор объектов проверки;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составление плана-задания проверки;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выбор форм и методов контроля;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констатация фактического состояния дел;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объективная оценка этого состояния;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выводы, вытекающие из оценки;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рекомендации или предложения по совершенствованию образователь</w:t>
      </w:r>
      <w:r w:rsidRPr="005C01E4">
        <w:softHyphen/>
        <w:t>но-воспитательного процесса или устранение недостатков;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определение сроков для ликвидации недостатков или повторный кон</w:t>
      </w:r>
      <w:r w:rsidRPr="005C01E4">
        <w:softHyphen/>
        <w:t>троль.</w:t>
      </w:r>
    </w:p>
    <w:p w:rsidR="00936BAE" w:rsidRPr="005C01E4" w:rsidRDefault="00936BAE" w:rsidP="00936BAE">
      <w:pPr>
        <w:pStyle w:val="a4"/>
        <w:spacing w:before="0" w:beforeAutospacing="0" w:after="0" w:afterAutospacing="0"/>
        <w:ind w:firstLine="720"/>
        <w:jc w:val="both"/>
      </w:pPr>
      <w:r w:rsidRPr="005C01E4">
        <w:t>Контроль осуществляет директор школы, или по его поручению за</w:t>
      </w:r>
      <w:r w:rsidRPr="005C01E4">
        <w:softHyphen/>
        <w:t>местители по учебной и воспитательной работе, или созданная для этих целей комиссия. В качестве экспертов к участию в контроле могут привлекаться сто</w:t>
      </w:r>
      <w:r w:rsidRPr="005C01E4">
        <w:softHyphen/>
        <w:t>ронние (компетентные) отдельные специалисты.</w:t>
      </w:r>
    </w:p>
    <w:p w:rsidR="00936BAE" w:rsidRPr="005C01E4" w:rsidRDefault="00936BAE" w:rsidP="007C1B08">
      <w:pPr>
        <w:pStyle w:val="a4"/>
        <w:spacing w:before="0" w:beforeAutospacing="0" w:after="0" w:afterAutospacing="0"/>
        <w:ind w:firstLine="708"/>
        <w:jc w:val="both"/>
      </w:pPr>
      <w:r w:rsidRPr="005C01E4">
        <w:lastRenderedPageBreak/>
        <w:t>Директор издает приказ о сроках и цели предстоящей проверки, уста</w:t>
      </w:r>
      <w:r w:rsidRPr="005C01E4">
        <w:softHyphen/>
        <w:t>навливает срок представления итоговых материалов и плана-задания, которые определяют вопросы конкретной проверки и должны обеспечить достаточную информированность и сравнимость результатов контроля для подготовки итоговой справки.</w:t>
      </w:r>
    </w:p>
    <w:p w:rsidR="00936BAE" w:rsidRPr="005C01E4" w:rsidRDefault="00936BAE" w:rsidP="007C1B08">
      <w:pPr>
        <w:pStyle w:val="a4"/>
        <w:spacing w:before="0" w:beforeAutospacing="0" w:after="0" w:afterAutospacing="0"/>
        <w:ind w:firstLine="708"/>
        <w:jc w:val="both"/>
      </w:pPr>
      <w:r w:rsidRPr="005C01E4">
        <w:t>Продолжительность тематических и комплексных проверок не должна превышать 10 дней с посещением не менее 5 уроков, занятий и других мероприятий.</w:t>
      </w:r>
    </w:p>
    <w:p w:rsidR="00936BAE" w:rsidRPr="005C01E4" w:rsidRDefault="00936BAE" w:rsidP="007C1B08">
      <w:pPr>
        <w:pStyle w:val="a4"/>
        <w:spacing w:before="0" w:beforeAutospacing="0" w:after="0" w:afterAutospacing="0"/>
        <w:ind w:firstLine="708"/>
        <w:jc w:val="both"/>
      </w:pPr>
      <w:r w:rsidRPr="005C01E4">
        <w:t>Эксперты имеют право запрашивать необходимую информацию, изу</w:t>
      </w:r>
      <w:r w:rsidRPr="005C01E4">
        <w:softHyphen/>
        <w:t>чать документацию, относящуюся к предмету контроля.</w:t>
      </w:r>
    </w:p>
    <w:p w:rsidR="00936BAE" w:rsidRPr="005C01E4" w:rsidRDefault="00936BAE" w:rsidP="007C1B08">
      <w:pPr>
        <w:pStyle w:val="a4"/>
        <w:spacing w:before="0" w:beforeAutospacing="0" w:after="0" w:afterAutospacing="0"/>
        <w:ind w:firstLine="708"/>
        <w:jc w:val="both"/>
      </w:pPr>
      <w:r w:rsidRPr="005C01E4">
        <w:t>При проведении планового контроля не требуется дополнительного пре</w:t>
      </w:r>
      <w:r w:rsidRPr="005C01E4">
        <w:softHyphen/>
        <w:t>дупреждения учителя, если в месячном плане указаны сроки контроля.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7.9.</w:t>
      </w:r>
      <w:r w:rsidRPr="005C01E4">
        <w:tab/>
        <w:t xml:space="preserve">В экстренных случаях директор и его заместители по учебной и </w:t>
      </w:r>
      <w:r w:rsidRPr="005C01E4">
        <w:br/>
        <w:t>воспитательной работе могут посещать уроки учителей без предварительного</w:t>
      </w:r>
      <w:r w:rsidRPr="005C01E4">
        <w:br/>
        <w:t>предупреждения.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7.10.</w:t>
      </w:r>
      <w:r w:rsidRPr="005C01E4">
        <w:tab/>
        <w:t>Основаниями для проведения контроля могут быть: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заявление педагогического работника на аттестацию;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плановый контроль;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проверка состояния дел для подготовки управленческих решений;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обращение физических и юридических лиц по поводу нарушений в об</w:t>
      </w:r>
      <w:r w:rsidRPr="005C01E4">
        <w:softHyphen/>
        <w:t>ласти образования.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7.11.</w:t>
      </w:r>
      <w:r w:rsidRPr="005C01E4">
        <w:tab/>
        <w:t>Результаты проверки оформляются в виде аналитической справки,</w:t>
      </w:r>
      <w:r w:rsidRPr="005C01E4">
        <w:br/>
        <w:t>в которой указывается: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цель контроля;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сроки;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состав комиссии;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какая работа проведена в процессе проверки (посещены уроки, прове</w:t>
      </w:r>
      <w:r w:rsidRPr="005C01E4">
        <w:softHyphen/>
        <w:t>дены контрольные работы, собеседования, просмотрена школьная до</w:t>
      </w:r>
      <w:r w:rsidRPr="005C01E4">
        <w:softHyphen/>
        <w:t>кументация….);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констатация фактов (что выявлено);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выводы;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рекомендации или предложения;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где подведены итоги проверки (методические объединения школы, совещание педагогического кол</w:t>
      </w:r>
      <w:r w:rsidRPr="005C01E4">
        <w:softHyphen/>
        <w:t>лектива, педсовет, индивидуально и т.д.);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дата и подпись исполнителя.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7.12.</w:t>
      </w:r>
      <w:r w:rsidRPr="005C01E4">
        <w:tab/>
        <w:t>Проверяемый педагогический работник имеет право: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знать сроки контроля и критерии оценки его деятельности;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знать цель, содержание, виды, формы и методы контроля;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своевременно знакомиться с выводами и рекомендациями админист</w:t>
      </w:r>
      <w:r w:rsidRPr="005C01E4">
        <w:softHyphen/>
        <w:t>рации;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обратиться в конфликтную комиссию школы или вышестоящие органы управления образованием при несогласии с результатами контроля.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7.13.</w:t>
      </w:r>
      <w:r w:rsidRPr="005C01E4">
        <w:tab/>
        <w:t>По итогам контроля в зависимости от его формы, целей и задач, а также с учетом реального положения дел: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 xml:space="preserve">- проводятся заседания педагогического или методического советов, </w:t>
      </w:r>
      <w:proofErr w:type="gramStart"/>
      <w:r w:rsidRPr="005C01E4">
        <w:t>со</w:t>
      </w:r>
      <w:r w:rsidRPr="005C01E4">
        <w:softHyphen/>
      </w:r>
      <w:proofErr w:type="gramEnd"/>
      <w:r w:rsidRPr="005C01E4">
        <w:br/>
        <w:t>вещание при директоре, методических объединений школы;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результаты проверок учитываются при проведении аттестации педагогических работников.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rPr>
          <w:spacing w:val="-2"/>
        </w:rPr>
        <w:t>7.14.</w:t>
      </w:r>
      <w:r w:rsidRPr="005C01E4">
        <w:tab/>
        <w:t>Директор школы по результатам контроля принимает решения: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об издании соответствующего приказа;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об обсуждении итоговых материалов контроля коллегиальным орга</w:t>
      </w:r>
      <w:r w:rsidRPr="005C01E4">
        <w:softHyphen/>
        <w:t>ном;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о проведении повторного контроля с привлечением определенных экс</w:t>
      </w:r>
      <w:r w:rsidRPr="005C01E4">
        <w:softHyphen/>
        <w:t>пертов;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о привлечении к дисциплинарной ответственности работников;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о поощрении работников;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иные решения в пределах своей компетенции.</w:t>
      </w:r>
      <w:r w:rsidRPr="005C01E4">
        <w:br/>
      </w:r>
      <w:r w:rsidRPr="005C01E4">
        <w:rPr>
          <w:b/>
        </w:rPr>
        <w:t>8. Персональный контроль.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8.1. Персональный контроль предполагает изучение и анализ педагогиче</w:t>
      </w:r>
      <w:r w:rsidRPr="005C01E4">
        <w:softHyphen/>
        <w:t>ской деятельности отдельного учителя.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lastRenderedPageBreak/>
        <w:t>8.2. В ходе персонального контроля комиссия изучает соответствие уровня компетентности работника требованиям к его квалификации, профессионализму и продуктивности: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уровень знаний основ теории педагогики, психологии и возрастной физиологии;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соответствие содержания обучения базовому компоненту преподавае</w:t>
      </w:r>
      <w:r w:rsidRPr="005C01E4">
        <w:softHyphen/>
        <w:t>мого предмета, современной методике обучения и воспитания;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умение создавать комфортный микроклимат в образовательном про</w:t>
      </w:r>
      <w:r w:rsidRPr="005C01E4">
        <w:softHyphen/>
        <w:t>цессе;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умение использовать в практической деятельности широкий набор ме</w:t>
      </w:r>
      <w:r w:rsidRPr="005C01E4">
        <w:softHyphen/>
        <w:t>тодов, приемов и средств обучения; элементарные методы и средства педагогической диагностики; основные формы дифференциации кон</w:t>
      </w:r>
      <w:r w:rsidRPr="005C01E4">
        <w:softHyphen/>
        <w:t>тингента обучающихся; основные методы формирования и развития познавательной и коммуникативной культуры обучающихся;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уровень владения учителем педагогическими технологиями, наиболее эффективными формами, методами и приемами обучения;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уровень подготовки учащихся;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сохранение контингента учащихся.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rPr>
          <w:spacing w:val="-1"/>
        </w:rPr>
        <w:t>8.3.</w:t>
      </w:r>
      <w:r w:rsidRPr="005C01E4">
        <w:tab/>
        <w:t>При оценке деятельности учителя учитывается: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выполнение государственных программ в полном объеме;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уровень знаний, умений, навыков учащихся;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степень самостоятельности учащихся;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дифференцированный и индивидуальный подход к учащимся;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совместная деятельность учителя и ученика;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наличие положительного эмоционального микроклимата;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умение отбирать содержание учебного материала;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способность к анализу педагогических ситуаций;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умение корректировать свою деятельность, обобщать свой опыт.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8.4.</w:t>
      </w:r>
      <w:r w:rsidRPr="005C01E4">
        <w:tab/>
        <w:t>При осуществлении персонального контроля комиссия имеет право: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знакомиться с документацией в соответствии с должностными обязан</w:t>
      </w:r>
      <w:r w:rsidRPr="005C01E4">
        <w:softHyphen/>
        <w:t>ностями учителя (тематическим планированием, поурочными планами, классными журналами, дневниками и тетрадями учащихся, протокола</w:t>
      </w:r>
      <w:r w:rsidRPr="005C01E4">
        <w:softHyphen/>
        <w:t>ми родительских собраний, планами воспитательной работы);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изучать практическую деятельность педагогических работников школы через посещения и анализ уроков, внеклассных мероприятий;</w:t>
      </w:r>
    </w:p>
    <w:p w:rsidR="00936BAE" w:rsidRPr="005C01E4" w:rsidRDefault="00936BAE" w:rsidP="00936BAE">
      <w:pPr>
        <w:pStyle w:val="a4"/>
        <w:spacing w:before="0" w:beforeAutospacing="0" w:after="0" w:afterAutospacing="0"/>
      </w:pPr>
      <w:r w:rsidRPr="005C01E4">
        <w:t>- анализировать статистические данные о результатах педагогической деятельности (контрольные работы, срезы и т.д.);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анализировать результаты методической, опытно-экспериментальной работы учителя;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выявлять результаты участия обучающихся на олимпиадах, конкурсах, выставках, конференциях и т.д.;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организовывать социологические, психологические, педагогические ис</w:t>
      </w:r>
      <w:r w:rsidRPr="005C01E4">
        <w:softHyphen/>
        <w:t>следования: анкетирование, тестирование учащихся, родителей, учи</w:t>
      </w:r>
      <w:r w:rsidRPr="005C01E4">
        <w:softHyphen/>
        <w:t>телей;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делать выводы и принимать управленческие решения.</w:t>
      </w:r>
      <w:r w:rsidRPr="005C01E4">
        <w:br/>
      </w:r>
      <w:r w:rsidRPr="005C01E4">
        <w:rPr>
          <w:b/>
        </w:rPr>
        <w:t>9. Классно-обобщающий контроль.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9.1. Классно-обобщающий контроль осуществляется в конкретном классе.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Классно-обобщающий контроль направлен на получение информации о состоянии учебно-воспитательного процесса в том или ином классе.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В ходе контроля изучается весь комплекс учебно-воспитательной ра</w:t>
      </w:r>
      <w:r w:rsidRPr="005C01E4">
        <w:softHyphen/>
        <w:t>боты в отдельном классе: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деятельность всех учителей;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включение учащихся в познавательную деятельность;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привитие интереса к знаниям;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 xml:space="preserve">- уровень знаний, умений и навыков учащихся; 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школьная документация;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стимулирование потребности в самообразовании, самоанализе, само</w:t>
      </w:r>
      <w:r w:rsidRPr="005C01E4">
        <w:softHyphen/>
        <w:t>совершенствовании, самоопределении;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сотрудничество учителя и учащихся;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выполнение учебных программ (теоретической и практической части);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lastRenderedPageBreak/>
        <w:t>- владение учителем новыми педагогическими технологиями при орга</w:t>
      </w:r>
      <w:r w:rsidRPr="005C01E4">
        <w:softHyphen/>
        <w:t>низации обучения;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дифференциация и индивидуализация обучения;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работа с родителями учащихся;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- социально-психологический климат в классном коллективе.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Классы для проведения контроля определяются по результатам ана</w:t>
      </w:r>
      <w:r w:rsidRPr="005C01E4">
        <w:softHyphen/>
        <w:t>лиза по итогам учебного года, полугодия или четверти.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По результатам классно-обобщающего контроля проводятся совеща</w:t>
      </w:r>
      <w:r w:rsidRPr="005C01E4">
        <w:softHyphen/>
        <w:t xml:space="preserve">ния при директоре или педагогические советы. 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rPr>
          <w:b/>
        </w:rPr>
        <w:t>10. Освобождение от контроля.</w:t>
      </w:r>
    </w:p>
    <w:p w:rsidR="00936BAE" w:rsidRPr="005C01E4" w:rsidRDefault="00936BAE" w:rsidP="00B62454">
      <w:pPr>
        <w:pStyle w:val="a4"/>
        <w:spacing w:before="0" w:beforeAutospacing="0" w:after="0" w:afterAutospacing="0"/>
        <w:ind w:firstLine="708"/>
        <w:jc w:val="both"/>
      </w:pPr>
      <w:r w:rsidRPr="005C01E4">
        <w:t>Педагогические работники могут быть освобождены от администра</w:t>
      </w:r>
      <w:r w:rsidRPr="005C01E4">
        <w:softHyphen/>
        <w:t>тивного контроля их деятельности на определенный срок по решению педаго</w:t>
      </w:r>
      <w:r w:rsidRPr="005C01E4">
        <w:softHyphen/>
        <w:t>гического совета школы. Решение педагогического совета закрепляется приказом директора школы. Конкретные сроки освобождения работника от административного контроля устанавливается директором школы.</w:t>
      </w:r>
    </w:p>
    <w:p w:rsidR="00936BAE" w:rsidRPr="005C01E4" w:rsidRDefault="00936BAE" w:rsidP="00B62454">
      <w:pPr>
        <w:pStyle w:val="a4"/>
        <w:spacing w:before="0" w:beforeAutospacing="0" w:after="0" w:afterAutospacing="0"/>
        <w:ind w:firstLine="708"/>
        <w:jc w:val="both"/>
      </w:pPr>
      <w:r w:rsidRPr="005C01E4">
        <w:t>Ходатайство об освобождении работника от административного кон</w:t>
      </w:r>
      <w:r w:rsidRPr="005C01E4">
        <w:softHyphen/>
        <w:t>троля может исходить от методического совета, методического объединения, администрации и педагогического совета школы.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 xml:space="preserve">Условиями перевода работника в режим </w:t>
      </w:r>
      <w:r w:rsidR="00B62454" w:rsidRPr="005C01E4">
        <w:t>«частичного самоконтроля»</w:t>
      </w:r>
      <w:r w:rsidRPr="005C01E4">
        <w:t xml:space="preserve"> могут быть: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rPr>
          <w:iCs/>
        </w:rPr>
        <w:t>-</w:t>
      </w:r>
      <w:r w:rsidRPr="005C01E4">
        <w:rPr>
          <w:i/>
          <w:iCs/>
        </w:rPr>
        <w:t xml:space="preserve"> </w:t>
      </w:r>
      <w:r w:rsidRPr="005C01E4">
        <w:t>присвоение высшей квалификационной категории;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rPr>
          <w:i/>
          <w:iCs/>
        </w:rPr>
        <w:t xml:space="preserve">- </w:t>
      </w:r>
      <w:r w:rsidRPr="005C01E4">
        <w:t>присвоение почетного звания «Заслуженный учитель»;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rPr>
          <w:i/>
          <w:iCs/>
        </w:rPr>
        <w:t xml:space="preserve">- </w:t>
      </w:r>
      <w:r w:rsidRPr="005C01E4">
        <w:t xml:space="preserve">наличие не менее 2 призеров областных, городских олимпиад, конкурсов, выставок за </w:t>
      </w:r>
      <w:proofErr w:type="gramStart"/>
      <w:r w:rsidRPr="005C01E4">
        <w:t>последние</w:t>
      </w:r>
      <w:proofErr w:type="gramEnd"/>
      <w:r w:rsidRPr="005C01E4">
        <w:t xml:space="preserve"> 3 года;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rPr>
          <w:i/>
          <w:iCs/>
        </w:rPr>
        <w:t xml:space="preserve">- </w:t>
      </w:r>
      <w:r w:rsidRPr="005C01E4">
        <w:t xml:space="preserve">высокие результаты на выпускных экзаменах в течение последних 2 лет 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t>(не менее 60%</w:t>
      </w:r>
      <w:r w:rsidR="007C1B08">
        <w:t>)</w:t>
      </w:r>
      <w:r w:rsidRPr="005C01E4">
        <w:t>;</w:t>
      </w:r>
    </w:p>
    <w:p w:rsidR="00936BAE" w:rsidRPr="005C01E4" w:rsidRDefault="00936BAE" w:rsidP="00936BAE">
      <w:pPr>
        <w:pStyle w:val="a4"/>
        <w:spacing w:before="0" w:beforeAutospacing="0" w:after="0" w:afterAutospacing="0"/>
        <w:jc w:val="both"/>
      </w:pPr>
      <w:r w:rsidRPr="005C01E4">
        <w:rPr>
          <w:i/>
          <w:iCs/>
        </w:rPr>
        <w:t xml:space="preserve">- </w:t>
      </w:r>
      <w:r w:rsidRPr="005C01E4">
        <w:t>учащихся показывают степень обученности не ниже «4» и под</w:t>
      </w:r>
      <w:r w:rsidRPr="005C01E4">
        <w:softHyphen/>
        <w:t>тверждают их на вступительных экзаменах в вузах.</w:t>
      </w:r>
    </w:p>
    <w:p w:rsidR="00936BAE" w:rsidRPr="005C01E4" w:rsidRDefault="00936BAE" w:rsidP="00936BA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D0702" w:rsidRDefault="00C155E1">
      <w:pPr>
        <w:rPr>
          <w:lang w:val="ru-RU"/>
        </w:rPr>
      </w:pPr>
    </w:p>
    <w:p w:rsidR="005A2CD0" w:rsidRDefault="005A2CD0">
      <w:pPr>
        <w:rPr>
          <w:lang w:val="ru-RU"/>
        </w:rPr>
      </w:pPr>
    </w:p>
    <w:p w:rsidR="005A2CD0" w:rsidRDefault="005A2CD0">
      <w:pPr>
        <w:rPr>
          <w:lang w:val="ru-RU"/>
        </w:rPr>
      </w:pPr>
    </w:p>
    <w:p w:rsidR="005A2CD0" w:rsidRPr="00936BAE" w:rsidRDefault="005A2CD0">
      <w:pPr>
        <w:rPr>
          <w:lang w:val="ru-RU"/>
        </w:rPr>
      </w:pPr>
    </w:p>
    <w:sectPr w:rsidR="005A2CD0" w:rsidRPr="00936BAE" w:rsidSect="00C155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AE"/>
    <w:rsid w:val="00137D4E"/>
    <w:rsid w:val="00155642"/>
    <w:rsid w:val="00266AAF"/>
    <w:rsid w:val="005A2CD0"/>
    <w:rsid w:val="00761378"/>
    <w:rsid w:val="007A43C4"/>
    <w:rsid w:val="007A4C72"/>
    <w:rsid w:val="007C1B08"/>
    <w:rsid w:val="00901FD5"/>
    <w:rsid w:val="00936BAE"/>
    <w:rsid w:val="0094389D"/>
    <w:rsid w:val="00982679"/>
    <w:rsid w:val="00B62454"/>
    <w:rsid w:val="00C155E1"/>
    <w:rsid w:val="00D1266A"/>
    <w:rsid w:val="00D9242E"/>
    <w:rsid w:val="00F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AE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6BAE"/>
    <w:rPr>
      <w:b/>
      <w:bCs/>
    </w:rPr>
  </w:style>
  <w:style w:type="paragraph" w:styleId="a4">
    <w:name w:val="Normal (Web)"/>
    <w:basedOn w:val="a"/>
    <w:uiPriority w:val="99"/>
    <w:semiHidden/>
    <w:unhideWhenUsed/>
    <w:rsid w:val="00936B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5">
    <w:name w:val="Hyperlink"/>
    <w:basedOn w:val="a0"/>
    <w:uiPriority w:val="99"/>
    <w:semiHidden/>
    <w:unhideWhenUsed/>
    <w:rsid w:val="005A2CD0"/>
    <w:rPr>
      <w:color w:val="0000FF"/>
      <w:u w:val="single"/>
    </w:rPr>
  </w:style>
  <w:style w:type="paragraph" w:styleId="a6">
    <w:name w:val="No Spacing"/>
    <w:uiPriority w:val="1"/>
    <w:qFormat/>
    <w:rsid w:val="00266AA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AE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6BAE"/>
    <w:rPr>
      <w:b/>
      <w:bCs/>
    </w:rPr>
  </w:style>
  <w:style w:type="paragraph" w:styleId="a4">
    <w:name w:val="Normal (Web)"/>
    <w:basedOn w:val="a"/>
    <w:uiPriority w:val="99"/>
    <w:semiHidden/>
    <w:unhideWhenUsed/>
    <w:rsid w:val="00936B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5">
    <w:name w:val="Hyperlink"/>
    <w:basedOn w:val="a0"/>
    <w:uiPriority w:val="99"/>
    <w:semiHidden/>
    <w:unhideWhenUsed/>
    <w:rsid w:val="005A2CD0"/>
    <w:rPr>
      <w:color w:val="0000FF"/>
      <w:u w:val="single"/>
    </w:rPr>
  </w:style>
  <w:style w:type="paragraph" w:styleId="a6">
    <w:name w:val="No Spacing"/>
    <w:uiPriority w:val="1"/>
    <w:qFormat/>
    <w:rsid w:val="00266A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№83</Company>
  <LinksUpToDate>false</LinksUpToDate>
  <CharactersWithSpaces>12942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Computer100</dc:creator>
  <cp:lastModifiedBy>Asiou</cp:lastModifiedBy>
  <cp:revision>5</cp:revision>
  <cp:lastPrinted>2014-10-17T08:58:00Z</cp:lastPrinted>
  <dcterms:created xsi:type="dcterms:W3CDTF">2019-03-29T06:16:00Z</dcterms:created>
  <dcterms:modified xsi:type="dcterms:W3CDTF">2019-03-29T13:53:00Z</dcterms:modified>
</cp:coreProperties>
</file>