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6 </w:t>
      </w:r>
      <w:r>
        <w:rPr>
          <w:rFonts w:ascii="Times New Roman" w:hAnsi="Times New Roman" w:cs="Times New Roman"/>
          <w:sz w:val="26"/>
          <w:szCs w:val="26"/>
        </w:rPr>
        <w:t xml:space="preserve">к приказу 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10.08.2020 № 01-10/ 318</w:t>
      </w:r>
    </w:p>
    <w:p/>
    <w:p>
      <w:pPr>
        <w:tabs>
          <w:tab w:val="left" w:pos="5865"/>
        </w:tabs>
        <w:jc w:val="center"/>
        <w:rPr>
          <w:rFonts w:hint="default" w:ascii="Times New Roman" w:hAnsi="Times New Roman"/>
          <w:b/>
          <w:bCs/>
          <w:kern w:val="36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val="ru-RU" w:eastAsia="ru-RU"/>
        </w:rPr>
        <w:t>График проветривания</w:t>
      </w:r>
      <w:r>
        <w:rPr>
          <w:rFonts w:hint="default" w:ascii="Times New Roman" w:hAnsi="Times New Roman"/>
          <w:b/>
          <w:bCs/>
          <w:kern w:val="36"/>
          <w:sz w:val="32"/>
          <w:szCs w:val="32"/>
          <w:lang w:val="en-US" w:eastAsia="ru-RU"/>
        </w:rPr>
        <w:t xml:space="preserve"> кабинетов</w:t>
      </w:r>
    </w:p>
    <w:tbl>
      <w:tblPr>
        <w:tblStyle w:val="5"/>
        <w:tblpPr w:leftFromText="180" w:rightFromText="180" w:vertAnchor="text" w:horzAnchor="page" w:tblpX="565" w:tblpY="328"/>
        <w:tblOverlap w:val="never"/>
        <w:tblW w:w="10808" w:type="dxa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425"/>
        <w:gridCol w:w="1612"/>
        <w:gridCol w:w="1450"/>
        <w:gridCol w:w="1525"/>
        <w:gridCol w:w="1563"/>
        <w:gridCol w:w="1550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683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037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bCs/>
                <w:i w:val="0"/>
                <w:iCs w:val="0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sz w:val="22"/>
                <w:szCs w:val="22"/>
                <w:lang w:val="ru-RU" w:eastAsia="ru-RU"/>
              </w:rPr>
              <w:t>Понедельник</w:t>
            </w:r>
            <w:r>
              <w:rPr>
                <w:rFonts w:hint="default" w:ascii="Times New Roman" w:hAnsi="Times New Roman"/>
                <w:b/>
                <w:bCs/>
                <w:i w:val="0"/>
                <w:iCs w:val="0"/>
                <w:sz w:val="22"/>
                <w:szCs w:val="22"/>
                <w:lang w:val="en-US" w:eastAsia="ru-RU"/>
              </w:rPr>
              <w:t xml:space="preserve">, </w:t>
            </w:r>
            <w:r>
              <w:rPr>
                <w:rFonts w:hint="default" w:ascii="Times New Roman" w:hAnsi="Times New Roman"/>
                <w:b/>
                <w:bCs/>
                <w:i w:val="0"/>
                <w:iCs w:val="0"/>
                <w:sz w:val="22"/>
                <w:szCs w:val="22"/>
                <w:lang w:val="ru-RU" w:eastAsia="ru-RU"/>
              </w:rPr>
              <w:t>вторник, среда,  пятница</w:t>
            </w:r>
            <w:r>
              <w:rPr>
                <w:rFonts w:hint="default" w:ascii="Times New Roman" w:hAnsi="Times New Roman"/>
                <w:b/>
                <w:bCs/>
                <w:i w:val="0"/>
                <w:iCs w:val="0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val="ru-RU" w:eastAsia="ru-RU"/>
              </w:rPr>
              <w:t>Четверг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63" w:type="dxa"/>
            <w:vMerge w:val="restart"/>
            <w:tcBorders>
              <w:top w:val="outset" w:color="auto" w:sz="6" w:space="0"/>
              <w:left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val="ru-RU"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val="ru-RU" w:eastAsia="ru-RU"/>
              </w:rPr>
              <w:t>Суббота</w:t>
            </w:r>
          </w:p>
        </w:tc>
        <w:tc>
          <w:tcPr>
            <w:tcW w:w="1550" w:type="dxa"/>
            <w:vMerge w:val="restart"/>
            <w:tcBorders>
              <w:top w:val="outset" w:color="auto" w:sz="6" w:space="0"/>
              <w:left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bCs/>
                <w:i w:val="0"/>
                <w:iCs w:val="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val="ru-RU" w:eastAsia="ru-RU"/>
              </w:rPr>
              <w:t>Вид</w:t>
            </w:r>
            <w:r>
              <w:rPr>
                <w:rFonts w:hint="default" w:ascii="Times New Roman" w:hAnsi="Times New Roman"/>
                <w:b/>
                <w:bCs/>
                <w:i w:val="0"/>
                <w:iCs w:val="0"/>
                <w:sz w:val="22"/>
                <w:szCs w:val="22"/>
                <w:lang w:val="en-US" w:eastAsia="ru-RU"/>
              </w:rPr>
              <w:t xml:space="preserve"> проветривания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683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/>
                <w:b/>
                <w:bCs/>
                <w:sz w:val="22"/>
                <w:szCs w:val="22"/>
                <w:lang w:val="en-US" w:eastAsia="ru-RU"/>
              </w:rPr>
              <w:t xml:space="preserve">I </w:t>
            </w:r>
            <w:r>
              <w:rPr>
                <w:rFonts w:hint="default" w:ascii="Times New Roman" w:hAnsi="Times New Roman"/>
                <w:b/>
                <w:bCs/>
                <w:sz w:val="22"/>
                <w:szCs w:val="22"/>
                <w:lang w:val="ru-RU" w:eastAsia="ru-RU"/>
              </w:rPr>
              <w:t>мена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/>
                <w:b/>
                <w:bCs/>
                <w:sz w:val="22"/>
                <w:szCs w:val="22"/>
                <w:lang w:val="en-US" w:eastAsia="ru-RU"/>
              </w:rPr>
              <w:t xml:space="preserve">II </w:t>
            </w:r>
            <w:r>
              <w:rPr>
                <w:rFonts w:hint="default" w:ascii="Times New Roman" w:hAnsi="Times New Roman"/>
                <w:b/>
                <w:bCs/>
                <w:sz w:val="22"/>
                <w:szCs w:val="22"/>
                <w:lang w:val="ru-RU" w:eastAsia="ru-RU"/>
              </w:rPr>
              <w:t>мена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hint="default" w:ascii="Times New Roman" w:hAnsi="Times New Roman"/>
                <w:b/>
                <w:bCs/>
                <w:sz w:val="22"/>
                <w:szCs w:val="22"/>
                <w:lang w:val="en-US" w:eastAsia="ru-RU"/>
              </w:rPr>
              <w:t xml:space="preserve">I </w:t>
            </w:r>
            <w:r>
              <w:rPr>
                <w:rFonts w:hint="default" w:ascii="Times New Roman" w:hAnsi="Times New Roman"/>
                <w:b/>
                <w:bCs/>
                <w:sz w:val="22"/>
                <w:szCs w:val="22"/>
                <w:lang w:val="ru-RU" w:eastAsia="ru-RU"/>
              </w:rPr>
              <w:t>мена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hint="default" w:ascii="Times New Roman" w:hAnsi="Times New Roman"/>
                <w:b/>
                <w:bCs/>
                <w:sz w:val="22"/>
                <w:szCs w:val="22"/>
                <w:lang w:val="en-US" w:eastAsia="ru-RU"/>
              </w:rPr>
              <w:t xml:space="preserve">II </w:t>
            </w:r>
            <w:r>
              <w:rPr>
                <w:rFonts w:hint="default" w:ascii="Times New Roman" w:hAnsi="Times New Roman"/>
                <w:b/>
                <w:bCs/>
                <w:sz w:val="22"/>
                <w:szCs w:val="22"/>
                <w:lang w:val="ru-RU" w:eastAsia="ru-RU"/>
              </w:rPr>
              <w:t>мена</w:t>
            </w:r>
          </w:p>
        </w:tc>
        <w:tc>
          <w:tcPr>
            <w:tcW w:w="1563" w:type="dxa"/>
            <w:vMerge w:val="continue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2F2F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 начала уроков</w:t>
            </w:r>
          </w:p>
        </w:tc>
        <w:tc>
          <w:tcPr>
            <w:tcW w:w="142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0 – 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61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00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– 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13.10</w:t>
            </w:r>
          </w:p>
        </w:tc>
        <w:tc>
          <w:tcPr>
            <w:tcW w:w="145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0 – 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52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 w:firstLineChars="0"/>
              <w:jc w:val="center"/>
              <w:textAlignment w:val="auto"/>
              <w:rPr>
                <w:rFonts w:ascii="Times New Roman" w:hAnsi="Times New Roman" w:eastAsia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00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– 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14.00</w:t>
            </w:r>
          </w:p>
        </w:tc>
        <w:tc>
          <w:tcPr>
            <w:tcW w:w="1563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 w:firstLineChars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0 – 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55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 w:firstLineChars="0"/>
              <w:jc w:val="center"/>
              <w:textAlignment w:val="auto"/>
              <w:rPr>
                <w:rFonts w:ascii="Times New Roman" w:hAnsi="Times New Roman" w:eastAsia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сквозн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проветривание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8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После 1 урока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.4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– 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.5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/>
              <w:jc w:val="center"/>
              <w:textAlignment w:val="auto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13.50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–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 14.00</w:t>
            </w:r>
          </w:p>
        </w:tc>
        <w:tc>
          <w:tcPr>
            <w:tcW w:w="1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.4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– 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.5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 w:firstLineChars="0"/>
              <w:jc w:val="center"/>
              <w:textAlignment w:val="auto"/>
              <w:rPr>
                <w:rFonts w:hint="default" w:ascii="Times New Roman" w:hAnsi="Times New Roman" w:eastAsia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14.40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–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 14.50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 w:firstLineChars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.4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– 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.5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проветривание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8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После 2 урока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0 – 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45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/>
              <w:jc w:val="center"/>
              <w:textAlignment w:val="auto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14.40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–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 14.50</w:t>
            </w:r>
          </w:p>
        </w:tc>
        <w:tc>
          <w:tcPr>
            <w:tcW w:w="1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0 – 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45</w:t>
            </w:r>
          </w:p>
        </w:tc>
        <w:tc>
          <w:tcPr>
            <w:tcW w:w="1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 w:firstLineChars="0"/>
              <w:jc w:val="center"/>
              <w:textAlignment w:val="auto"/>
              <w:rPr>
                <w:rFonts w:hint="default" w:ascii="Times New Roman" w:hAnsi="Times New Roman" w:eastAsia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15.30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–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 15.40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 w:firstLineChars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0 – 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45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проветривание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8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После 3 урока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– 1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40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/>
              <w:jc w:val="center"/>
              <w:textAlignment w:val="auto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15.30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–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 15.40</w:t>
            </w:r>
          </w:p>
        </w:tc>
        <w:tc>
          <w:tcPr>
            <w:tcW w:w="1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– 1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40</w:t>
            </w:r>
          </w:p>
        </w:tc>
        <w:tc>
          <w:tcPr>
            <w:tcW w:w="1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 w:firstLineChars="0"/>
              <w:jc w:val="center"/>
              <w:textAlignment w:val="auto"/>
              <w:rPr>
                <w:rFonts w:hint="default" w:ascii="Times New Roman" w:hAnsi="Times New Roman" w:eastAsia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16.20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–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 16.30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 w:firstLineChars="0"/>
              <w:jc w:val="both"/>
              <w:textAlignment w:val="auto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10.25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– 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40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проветривание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8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После 4 урока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– 1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30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/>
              <w:jc w:val="center"/>
              <w:textAlignment w:val="auto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16.20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–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 16.30</w:t>
            </w:r>
          </w:p>
        </w:tc>
        <w:tc>
          <w:tcPr>
            <w:tcW w:w="1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– 1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30</w:t>
            </w:r>
          </w:p>
        </w:tc>
        <w:tc>
          <w:tcPr>
            <w:tcW w:w="1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 w:firstLineChars="0"/>
              <w:jc w:val="center"/>
              <w:textAlignment w:val="auto"/>
              <w:rPr>
                <w:rFonts w:hint="default" w:ascii="Times New Roman" w:hAnsi="Times New Roman" w:eastAsia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17.10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–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 17.20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 w:firstLineChars="0"/>
              <w:jc w:val="both"/>
              <w:textAlignment w:val="auto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11.20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– 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11.30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проветривание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8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После 5 урока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10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– 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12.20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/>
              <w:jc w:val="center"/>
              <w:textAlignment w:val="auto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17.10 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–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 17.20</w:t>
            </w:r>
          </w:p>
        </w:tc>
        <w:tc>
          <w:tcPr>
            <w:tcW w:w="1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/>
                <w:sz w:val="22"/>
                <w:szCs w:val="22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10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– 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12.20</w:t>
            </w:r>
          </w:p>
        </w:tc>
        <w:tc>
          <w:tcPr>
            <w:tcW w:w="1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 w:firstLineChars="0"/>
              <w:jc w:val="center"/>
              <w:textAlignment w:val="auto"/>
              <w:rPr>
                <w:rFonts w:hint="default" w:ascii="Times New Roman" w:hAnsi="Times New Roman" w:eastAsia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18.00 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–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 18.10</w:t>
            </w: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 w:firstLineChars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12.10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– 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12.20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проветривание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8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После 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урока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/>
              <w:jc w:val="center"/>
              <w:textAlignment w:val="auto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 w:firstLineChars="0"/>
              <w:jc w:val="center"/>
              <w:textAlignment w:val="auto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 w:firstLineChars="0"/>
              <w:jc w:val="both"/>
              <w:textAlignment w:val="auto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13.00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– 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13.10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проветривание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8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После 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урока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/>
              <w:jc w:val="center"/>
              <w:textAlignment w:val="auto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 w:firstLineChars="0"/>
              <w:jc w:val="center"/>
              <w:textAlignment w:val="auto"/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1" w:firstLineChars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13.50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– </w:t>
            </w:r>
            <w:r>
              <w:rPr>
                <w:rFonts w:hint="default" w:ascii="Times New Roman" w:hAnsi="Times New Roman"/>
                <w:sz w:val="22"/>
                <w:szCs w:val="22"/>
                <w:lang w:val="en-US" w:eastAsia="ru-RU"/>
              </w:rPr>
              <w:t xml:space="preserve"> 14.00</w:t>
            </w:r>
          </w:p>
        </w:tc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проветривание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1134" w:right="850" w:bottom="1134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0E"/>
    <w:rsid w:val="00055B3B"/>
    <w:rsid w:val="00075B60"/>
    <w:rsid w:val="00076842"/>
    <w:rsid w:val="00132D20"/>
    <w:rsid w:val="0014622B"/>
    <w:rsid w:val="00167072"/>
    <w:rsid w:val="00205C8E"/>
    <w:rsid w:val="002079E1"/>
    <w:rsid w:val="00215A3B"/>
    <w:rsid w:val="0036690D"/>
    <w:rsid w:val="00370AEE"/>
    <w:rsid w:val="00401E9C"/>
    <w:rsid w:val="004863A2"/>
    <w:rsid w:val="004A3F52"/>
    <w:rsid w:val="004D0C0E"/>
    <w:rsid w:val="0055568F"/>
    <w:rsid w:val="00573550"/>
    <w:rsid w:val="00592B89"/>
    <w:rsid w:val="005E6543"/>
    <w:rsid w:val="00651DB7"/>
    <w:rsid w:val="00700152"/>
    <w:rsid w:val="00711538"/>
    <w:rsid w:val="007317A0"/>
    <w:rsid w:val="00765826"/>
    <w:rsid w:val="00782B2D"/>
    <w:rsid w:val="008F78A6"/>
    <w:rsid w:val="00970111"/>
    <w:rsid w:val="00970288"/>
    <w:rsid w:val="009726CF"/>
    <w:rsid w:val="00991102"/>
    <w:rsid w:val="009A12C5"/>
    <w:rsid w:val="00A9391E"/>
    <w:rsid w:val="00AA0C53"/>
    <w:rsid w:val="00BB2D08"/>
    <w:rsid w:val="00CE25F0"/>
    <w:rsid w:val="00D13009"/>
    <w:rsid w:val="00E43F99"/>
    <w:rsid w:val="00EE652D"/>
    <w:rsid w:val="00F02839"/>
    <w:rsid w:val="00F55737"/>
    <w:rsid w:val="00F957CD"/>
    <w:rsid w:val="00FB6749"/>
    <w:rsid w:val="0F0854B3"/>
    <w:rsid w:val="11E82873"/>
    <w:rsid w:val="15AB6760"/>
    <w:rsid w:val="23BD79F4"/>
    <w:rsid w:val="24144DB4"/>
    <w:rsid w:val="27607BDA"/>
    <w:rsid w:val="4D763A27"/>
    <w:rsid w:val="60C97E22"/>
    <w:rsid w:val="667B1C5A"/>
    <w:rsid w:val="690347B2"/>
    <w:rsid w:val="7450279E"/>
    <w:rsid w:val="74CA64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9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ositio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Дата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Название Знак"/>
    <w:basedOn w:val="4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2526</Words>
  <Characters>14402</Characters>
  <Lines>120</Lines>
  <Paragraphs>33</Paragraphs>
  <TotalTime>17</TotalTime>
  <ScaleCrop>false</ScaleCrop>
  <LinksUpToDate>false</LinksUpToDate>
  <CharactersWithSpaces>16895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2020-08-28T17:58:00Z</dcterms:created>
  <dc:creator>Asiou</dc:creator>
  <cp:lastModifiedBy>Asiou</cp:lastModifiedBy>
  <cp:lastPrinted>2020-08-25T11:10:00Z</cp:lastPrinted>
  <dcterms:modified xsi:type="dcterms:W3CDTF">2020-09-04T14:08:17Z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