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7E" w:rsidRDefault="004C207E" w:rsidP="004C207E">
      <w:pPr>
        <w:jc w:val="right"/>
        <w:rPr>
          <w:rFonts w:eastAsia="Times New Roman"/>
          <w:color w:val="000000"/>
          <w:szCs w:val="24"/>
          <w:lang w:eastAsia="ru-RU"/>
        </w:rPr>
      </w:pPr>
    </w:p>
    <w:p w:rsidR="002B05BE" w:rsidRDefault="002B05B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Отчет о выполнении мероприятий </w:t>
      </w:r>
    </w:p>
    <w:p w:rsidR="004C207E" w:rsidRDefault="002B05B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(реализации дорожной карты)</w:t>
      </w:r>
    </w:p>
    <w:p w:rsidR="004C207E" w:rsidRPr="00A77623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по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переход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у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на обучение по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обновленным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ФГОС НОО, ФГОС ООО </w:t>
      </w:r>
    </w:p>
    <w:p w:rsidR="004C207E" w:rsidRPr="00A77623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на 202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2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-202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3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учебный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год</w:t>
      </w:r>
    </w:p>
    <w:p w:rsidR="00A77623" w:rsidRPr="00A77623" w:rsidRDefault="00A77623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7"/>
        <w:gridCol w:w="3219"/>
        <w:gridCol w:w="2420"/>
        <w:gridCol w:w="2504"/>
      </w:tblGrid>
      <w:tr w:rsidR="00022290" w:rsidRPr="00CF2748" w:rsidTr="003616AA">
        <w:tc>
          <w:tcPr>
            <w:tcW w:w="1747" w:type="dxa"/>
            <w:hideMark/>
          </w:tcPr>
          <w:p w:rsidR="00022290" w:rsidRPr="008C2990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219" w:type="dxa"/>
            <w:hideMark/>
          </w:tcPr>
          <w:p w:rsidR="00022290" w:rsidRPr="00CF2748" w:rsidRDefault="00022290" w:rsidP="00CF274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2420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2504" w:type="dxa"/>
            <w:hideMark/>
          </w:tcPr>
          <w:p w:rsidR="00022290" w:rsidRPr="008C2990" w:rsidRDefault="002B05BE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Результат</w:t>
            </w:r>
          </w:p>
        </w:tc>
      </w:tr>
      <w:tr w:rsidR="00022290" w:rsidRPr="00CF2748" w:rsidTr="003616AA">
        <w:tc>
          <w:tcPr>
            <w:tcW w:w="1747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 01.09.2022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321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Утверждение основных образовательных программ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2022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23 учебный год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2420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504" w:type="dxa"/>
            <w:hideMark/>
          </w:tcPr>
          <w:p w:rsidR="00022290" w:rsidRPr="008C2990" w:rsidRDefault="002B05BE" w:rsidP="002B05B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Утверждены ООП НОО и ООО на 2022-2023 учебный год (приказ директора школы от 28.06.2023г №01-10/337)</w:t>
            </w:r>
          </w:p>
        </w:tc>
      </w:tr>
      <w:tr w:rsidR="00022290" w:rsidRPr="00CF2748" w:rsidTr="00C3541C">
        <w:tc>
          <w:tcPr>
            <w:tcW w:w="1747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01.09.2022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3219" w:type="dxa"/>
            <w:hideMark/>
          </w:tcPr>
          <w:p w:rsidR="00022290" w:rsidRPr="00CF2748" w:rsidRDefault="00022290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Приведение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соответствие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требованиями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обновленных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ФГОС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 должностных инструкций работников школы</w:t>
            </w:r>
          </w:p>
        </w:tc>
        <w:tc>
          <w:tcPr>
            <w:tcW w:w="2420" w:type="dxa"/>
            <w:hideMark/>
          </w:tcPr>
          <w:p w:rsidR="00022290" w:rsidRPr="00CF2748" w:rsidRDefault="00022290" w:rsidP="00297E3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Специалист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кадрам</w:t>
            </w:r>
          </w:p>
        </w:tc>
        <w:tc>
          <w:tcPr>
            <w:tcW w:w="2504" w:type="dxa"/>
            <w:hideMark/>
          </w:tcPr>
          <w:p w:rsidR="00022290" w:rsidRPr="008C2990" w:rsidRDefault="002B05BE" w:rsidP="002B05B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Должностные инструкции работников школы приведены в соответствие с требованиями обновленных ФГОС НОО и ООО, работники ознакомлены.</w:t>
            </w:r>
          </w:p>
        </w:tc>
      </w:tr>
      <w:tr w:rsidR="00602BE4" w:rsidRPr="00602BE4" w:rsidTr="002B05BE">
        <w:tc>
          <w:tcPr>
            <w:tcW w:w="1748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</w:t>
            </w:r>
            <w:r w:rsidR="00297E3B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30.05.2023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3322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Разработка учебных планов, планов внеурочной деятельности для 1-2</w:t>
            </w:r>
            <w:r w:rsidRPr="006401C9">
              <w:rPr>
                <w:rFonts w:eastAsia="Times New Roman"/>
                <w:szCs w:val="24"/>
                <w:lang w:eastAsia="ru-RU"/>
              </w:rPr>
              <w:noBreakHyphen/>
              <w:t>х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5-6</w:t>
            </w:r>
            <w:r w:rsidRPr="006401C9">
              <w:rPr>
                <w:rFonts w:eastAsia="Times New Roman"/>
                <w:szCs w:val="24"/>
                <w:lang w:eastAsia="ru-RU"/>
              </w:rPr>
              <w:noBreakHyphen/>
              <w:t>х классов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AC1AD2" w:rsidRPr="006401C9">
              <w:rPr>
                <w:rFonts w:eastAsia="Times New Roman"/>
                <w:szCs w:val="24"/>
                <w:lang w:eastAsia="ru-RU"/>
              </w:rPr>
              <w:t xml:space="preserve"> ФГОС НОО и </w:t>
            </w:r>
            <w:r w:rsidRPr="006401C9">
              <w:rPr>
                <w:rFonts w:eastAsia="Times New Roman"/>
                <w:szCs w:val="24"/>
                <w:lang w:eastAsia="ru-RU"/>
              </w:rPr>
              <w:t>ООО на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2023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-20</w:t>
            </w:r>
            <w:r w:rsidRPr="006401C9">
              <w:rPr>
                <w:rFonts w:eastAsia="Times New Roman"/>
                <w:szCs w:val="24"/>
                <w:lang w:eastAsia="ru-RU"/>
              </w:rPr>
              <w:t>24 учебный год</w:t>
            </w:r>
          </w:p>
        </w:tc>
        <w:tc>
          <w:tcPr>
            <w:tcW w:w="2473" w:type="dxa"/>
            <w:hideMark/>
          </w:tcPr>
          <w:p w:rsidR="004C207E" w:rsidRPr="006401C9" w:rsidRDefault="004C207E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Рабочая группа,</w:t>
            </w:r>
          </w:p>
          <w:p w:rsidR="00022290" w:rsidRPr="006401C9" w:rsidRDefault="004127CE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заместитель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директора по УВР</w:t>
            </w:r>
          </w:p>
        </w:tc>
        <w:tc>
          <w:tcPr>
            <w:tcW w:w="2347" w:type="dxa"/>
            <w:hideMark/>
          </w:tcPr>
          <w:p w:rsidR="00022290" w:rsidRPr="006401C9" w:rsidRDefault="00C35515" w:rsidP="00C3551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Разработаны и утверждены у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>чебны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 план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 НОО, ООО, план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 внеурочной деятельности НОО, ООО</w:t>
            </w:r>
          </w:p>
        </w:tc>
      </w:tr>
      <w:tr w:rsidR="00602BE4" w:rsidRPr="00602BE4" w:rsidTr="002B05BE">
        <w:tc>
          <w:tcPr>
            <w:tcW w:w="1748" w:type="dxa"/>
            <w:hideMark/>
          </w:tcPr>
          <w:p w:rsidR="00022290" w:rsidRPr="006401C9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31.08.2023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3322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Разработка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учебным предметам, учебным курсам,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том числе внеурочной деятельности,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учебным модулям учебного плана для 2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</w:t>
            </w:r>
            <w:r w:rsidRPr="006401C9">
              <w:rPr>
                <w:rFonts w:eastAsia="Times New Roman"/>
                <w:szCs w:val="24"/>
                <w:lang w:eastAsia="ru-RU"/>
              </w:rPr>
              <w:t>х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6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</w:t>
            </w:r>
            <w:r w:rsidRPr="006401C9">
              <w:rPr>
                <w:rFonts w:eastAsia="Times New Roman"/>
                <w:szCs w:val="24"/>
                <w:lang w:eastAsia="ru-RU"/>
              </w:rPr>
              <w:t>х классов на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2023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-20</w:t>
            </w:r>
            <w:r w:rsidRPr="006401C9">
              <w:rPr>
                <w:rFonts w:eastAsia="Times New Roman"/>
                <w:szCs w:val="24"/>
                <w:lang w:eastAsia="ru-RU"/>
              </w:rPr>
              <w:t>24 учебный год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соответствии с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требованиями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обновленных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ФГОС НОО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ООО</w:t>
            </w:r>
          </w:p>
        </w:tc>
        <w:tc>
          <w:tcPr>
            <w:tcW w:w="2473" w:type="dxa"/>
            <w:hideMark/>
          </w:tcPr>
          <w:p w:rsidR="00022290" w:rsidRPr="006401C9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401C9" w:rsidRDefault="00022290" w:rsidP="00C35515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Рабочие программы педагогов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учебным предметам, учебным курсам,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том числе внеурочной деятельности,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учебным модулям учебного плана </w:t>
            </w:r>
            <w:r w:rsidR="00C35515">
              <w:rPr>
                <w:rFonts w:eastAsia="Times New Roman"/>
                <w:szCs w:val="24"/>
                <w:lang w:eastAsia="ru-RU"/>
              </w:rPr>
              <w:t>в процессе разработки</w:t>
            </w:r>
          </w:p>
        </w:tc>
      </w:tr>
      <w:tr w:rsidR="00022290" w:rsidRPr="00CF2748" w:rsidTr="002B05BE">
        <w:tc>
          <w:tcPr>
            <w:tcW w:w="1748" w:type="dxa"/>
            <w:hideMark/>
          </w:tcPr>
          <w:p w:rsidR="00022290" w:rsidRPr="008C2990" w:rsidRDefault="00602BE4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 30.05.202</w:t>
            </w:r>
            <w:r w:rsidR="004C207E">
              <w:rPr>
                <w:rFonts w:eastAsia="Times New Roman"/>
                <w:szCs w:val="24"/>
                <w:lang w:eastAsia="ru-RU"/>
              </w:rPr>
              <w:t>3</w:t>
            </w:r>
            <w:r w:rsidR="00917C06">
              <w:rPr>
                <w:rFonts w:eastAsia="Times New Roman"/>
                <w:szCs w:val="24"/>
                <w:lang w:eastAsia="ru-RU"/>
              </w:rPr>
              <w:t>г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  <w:hideMark/>
          </w:tcPr>
          <w:p w:rsidR="00022290" w:rsidRPr="00CF2748" w:rsidRDefault="00022290" w:rsidP="009B521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Утверждение списка УМК для уровней НОО и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2473" w:type="dxa"/>
            <w:hideMark/>
          </w:tcPr>
          <w:p w:rsidR="00022290" w:rsidRPr="00CF2748" w:rsidRDefault="009B5212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, заведующий библиотекой</w:t>
            </w:r>
          </w:p>
        </w:tc>
        <w:tc>
          <w:tcPr>
            <w:tcW w:w="2347" w:type="dxa"/>
            <w:hideMark/>
          </w:tcPr>
          <w:p w:rsidR="00022290" w:rsidRPr="008C2990" w:rsidRDefault="00C35515" w:rsidP="00C3551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 список УМК для уровней НОО и ООО</w:t>
            </w:r>
          </w:p>
        </w:tc>
      </w:tr>
      <w:tr w:rsidR="00022290" w:rsidRPr="00CF2748" w:rsidTr="002B05BE">
        <w:tc>
          <w:tcPr>
            <w:tcW w:w="1748" w:type="dxa"/>
            <w:hideMark/>
          </w:tcPr>
          <w:p w:rsidR="00022290" w:rsidRPr="008C2990" w:rsidRDefault="004C207E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22290" w:rsidRPr="008C2990">
              <w:rPr>
                <w:rFonts w:eastAsia="Times New Roman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3322" w:type="dxa"/>
            <w:hideMark/>
          </w:tcPr>
          <w:p w:rsidR="00022290" w:rsidRPr="00CF2748" w:rsidRDefault="00022290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Организация просветительских мероприятий, направленных на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повышение компетентности педагогов школы и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 xml:space="preserve"> (законных представителей)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2473" w:type="dxa"/>
            <w:hideMark/>
          </w:tcPr>
          <w:p w:rsidR="00022290" w:rsidRPr="00CF2748" w:rsidRDefault="00022290" w:rsidP="009B521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Директор, заместитель директора по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C35515" w:rsidP="00C35515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течение учебного года проводились родительские собрания, педагогические советы,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направленны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на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повышение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компетентности педагогов школы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(законных представителей)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</w:p>
        </w:tc>
      </w:tr>
      <w:tr w:rsidR="00AC1AD2" w:rsidRPr="00AC1AD2" w:rsidTr="002B05BE">
        <w:tc>
          <w:tcPr>
            <w:tcW w:w="1748" w:type="dxa"/>
            <w:hideMark/>
          </w:tcPr>
          <w:p w:rsidR="00022290" w:rsidRPr="00AC1AD2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В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322" w:type="dxa"/>
            <w:hideMark/>
          </w:tcPr>
          <w:p w:rsidR="00022290" w:rsidRPr="00AC1AD2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Обеспечение консультационной методической поддержки педагогов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вопросам реализации ООП НОО и ООО по </w:t>
            </w:r>
            <w:r w:rsidR="004C207E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ФГОС НОО и </w:t>
            </w:r>
            <w:r w:rsidRPr="00AC1AD2">
              <w:rPr>
                <w:rFonts w:eastAsia="Times New Roman"/>
                <w:szCs w:val="24"/>
                <w:lang w:eastAsia="ru-RU"/>
              </w:rPr>
              <w:t>ООО</w:t>
            </w:r>
          </w:p>
        </w:tc>
        <w:tc>
          <w:tcPr>
            <w:tcW w:w="2473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Руководител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и ШМО, заместитель директора по </w:t>
            </w:r>
            <w:r w:rsidRPr="00AC1AD2">
              <w:rPr>
                <w:rFonts w:eastAsia="Times New Roman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AC1AD2" w:rsidRDefault="00FA30F3" w:rsidP="00FA30F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Разработаны и реализованы в полном объеме п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лан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 xml:space="preserve"> работы методического совета школы, планы работы ШМО</w:t>
            </w:r>
          </w:p>
        </w:tc>
      </w:tr>
      <w:tr w:rsidR="00AC1AD2" w:rsidRPr="00AC1AD2" w:rsidTr="002B05BE">
        <w:tc>
          <w:tcPr>
            <w:tcW w:w="1748" w:type="dxa"/>
            <w:hideMark/>
          </w:tcPr>
          <w:p w:rsidR="00022290" w:rsidRPr="00AC1AD2" w:rsidRDefault="009B5212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В 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322" w:type="dxa"/>
            <w:hideMark/>
          </w:tcPr>
          <w:p w:rsidR="00022290" w:rsidRPr="00AC1AD2" w:rsidRDefault="009B5212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Организация работы по 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психолого-педагогическому сопрово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ждению постепенного перехода на обучение по </w:t>
            </w:r>
            <w:r w:rsidR="004C207E"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НОО и 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ФГОС ООО</w:t>
            </w:r>
          </w:p>
        </w:tc>
        <w:tc>
          <w:tcPr>
            <w:tcW w:w="2473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47" w:type="dxa"/>
            <w:hideMark/>
          </w:tcPr>
          <w:p w:rsidR="00022290" w:rsidRPr="00AC1AD2" w:rsidRDefault="00FB7628" w:rsidP="00FB76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течение учебного года была организована </w:t>
            </w:r>
            <w:r w:rsidRPr="00AC1AD2">
              <w:rPr>
                <w:rFonts w:eastAsia="Times New Roman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по психолого-педагогическому сопровождению постепенного перехода на обучение по </w:t>
            </w:r>
            <w:r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НОО и ФГОС ООО</w:t>
            </w:r>
            <w:r>
              <w:rPr>
                <w:rFonts w:eastAsia="Times New Roman"/>
                <w:szCs w:val="24"/>
                <w:lang w:eastAsia="ru-RU"/>
              </w:rPr>
              <w:t xml:space="preserve">, проведены мастер-классы, тренинги и т.д. по плану работы психологической службы школы </w:t>
            </w:r>
          </w:p>
        </w:tc>
      </w:tr>
      <w:tr w:rsidR="00AC1AD2" w:rsidRPr="00AC1AD2" w:rsidTr="002B05BE">
        <w:tc>
          <w:tcPr>
            <w:tcW w:w="1748" w:type="dxa"/>
            <w:hideMark/>
          </w:tcPr>
          <w:p w:rsidR="00022290" w:rsidRPr="006401C9" w:rsidRDefault="004C207E" w:rsidP="00CF2748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В течение учебного года по графику</w:t>
            </w:r>
          </w:p>
        </w:tc>
        <w:tc>
          <w:tcPr>
            <w:tcW w:w="3322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Поэтап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ная подготовка педагогических и управленческих кадров к </w:t>
            </w:r>
            <w:r w:rsidRPr="006401C9">
              <w:rPr>
                <w:rFonts w:eastAsia="Times New Roman"/>
                <w:szCs w:val="24"/>
                <w:lang w:eastAsia="ru-RU"/>
              </w:rPr>
              <w:t>посте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пенному переходу на обучение по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ФГОС НОО и </w:t>
            </w:r>
            <w:r w:rsidRPr="006401C9">
              <w:rPr>
                <w:rFonts w:eastAsia="Times New Roman"/>
                <w:szCs w:val="24"/>
                <w:lang w:eastAsia="ru-RU"/>
              </w:rPr>
              <w:t>ФГОС ООО</w:t>
            </w:r>
          </w:p>
        </w:tc>
        <w:tc>
          <w:tcPr>
            <w:tcW w:w="2473" w:type="dxa"/>
            <w:hideMark/>
          </w:tcPr>
          <w:p w:rsidR="00022290" w:rsidRPr="006401C9" w:rsidRDefault="009B5212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 xml:space="preserve">Заместитель директора по УВР, специалист по 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>кадрам</w:t>
            </w:r>
          </w:p>
        </w:tc>
        <w:tc>
          <w:tcPr>
            <w:tcW w:w="2347" w:type="dxa"/>
            <w:hideMark/>
          </w:tcPr>
          <w:p w:rsidR="00022290" w:rsidRPr="006401C9" w:rsidRDefault="00FB7628" w:rsidP="00FB762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100%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 повышени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 квалификации</w:t>
            </w:r>
            <w:r>
              <w:rPr>
                <w:rFonts w:eastAsia="Times New Roman"/>
                <w:szCs w:val="24"/>
                <w:lang w:eastAsia="ru-RU"/>
              </w:rPr>
              <w:t xml:space="preserve"> педагогических и управленческих кадров</w:t>
            </w:r>
          </w:p>
        </w:tc>
      </w:tr>
      <w:tr w:rsidR="00022290" w:rsidRPr="00CF2748" w:rsidTr="002B05BE">
        <w:tc>
          <w:tcPr>
            <w:tcW w:w="1748" w:type="dxa"/>
            <w:hideMark/>
          </w:tcPr>
          <w:p w:rsidR="00022290" w:rsidRPr="008C2990" w:rsidRDefault="004C207E" w:rsidP="00CF2748">
            <w:pPr>
              <w:rPr>
                <w:rFonts w:eastAsia="Times New Roman"/>
                <w:szCs w:val="24"/>
                <w:lang w:eastAsia="ru-RU"/>
              </w:rPr>
            </w:pPr>
            <w:r w:rsidRPr="00257F22">
              <w:rPr>
                <w:rFonts w:eastAsia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22" w:type="dxa"/>
            <w:hideMark/>
          </w:tcPr>
          <w:p w:rsidR="00022290" w:rsidRPr="00CF2748" w:rsidRDefault="009B5212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Размещение на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сайте шк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олы информационных материалов о постепенном переходе на обучение по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обновленным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ФГОС НОО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ФГОС</w:t>
            </w:r>
          </w:p>
        </w:tc>
        <w:tc>
          <w:tcPr>
            <w:tcW w:w="2473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Системный администратор сайта школы</w:t>
            </w:r>
          </w:p>
        </w:tc>
        <w:tc>
          <w:tcPr>
            <w:tcW w:w="2347" w:type="dxa"/>
            <w:hideMark/>
          </w:tcPr>
          <w:p w:rsidR="00022290" w:rsidRPr="008C2990" w:rsidRDefault="00257F22" w:rsidP="00257F2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Регулярное размещение информации на сайте школы в течение года</w:t>
            </w:r>
          </w:p>
        </w:tc>
      </w:tr>
      <w:tr w:rsidR="00AC1AD2" w:rsidRPr="00AC1AD2" w:rsidTr="002B05BE">
        <w:tc>
          <w:tcPr>
            <w:tcW w:w="1748" w:type="dxa"/>
            <w:hideMark/>
          </w:tcPr>
          <w:p w:rsidR="00022290" w:rsidRPr="00AC1AD2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Ежегодно с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2022 года</w:t>
            </w:r>
          </w:p>
        </w:tc>
        <w:tc>
          <w:tcPr>
            <w:tcW w:w="3322" w:type="dxa"/>
            <w:hideMark/>
          </w:tcPr>
          <w:p w:rsidR="00022290" w:rsidRPr="00AC1AD2" w:rsidRDefault="00022290" w:rsidP="00250397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лассных родительских собраний в </w:t>
            </w:r>
            <w:r w:rsidRPr="00AC1AD2">
              <w:rPr>
                <w:rFonts w:eastAsia="Times New Roman"/>
                <w:szCs w:val="24"/>
                <w:lang w:eastAsia="ru-RU"/>
              </w:rPr>
              <w:t>1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>х классах, посвященных обучению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50397"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2473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AC1AD2" w:rsidRDefault="00257F22" w:rsidP="00257F2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Проведены родительские собрания</w:t>
            </w:r>
          </w:p>
        </w:tc>
      </w:tr>
      <w:tr w:rsidR="00022290" w:rsidRPr="00CF2748" w:rsidTr="002B05BE">
        <w:tc>
          <w:tcPr>
            <w:tcW w:w="1748" w:type="dxa"/>
            <w:hideMark/>
          </w:tcPr>
          <w:p w:rsidR="00022290" w:rsidRPr="008C2990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В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322" w:type="dxa"/>
            <w:hideMark/>
          </w:tcPr>
          <w:p w:rsidR="00022290" w:rsidRPr="00CF2748" w:rsidRDefault="002E5FF4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Организация участия педагогов школы в мероприятиях, посвященные переходу на обновленные ФГОС, проводимых по плану департамента образования мэрии города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Ярославля</w:t>
            </w:r>
          </w:p>
        </w:tc>
        <w:tc>
          <w:tcPr>
            <w:tcW w:w="2473" w:type="dxa"/>
            <w:hideMark/>
          </w:tcPr>
          <w:p w:rsidR="00022290" w:rsidRPr="00CF2748" w:rsidRDefault="00022290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Заместитель директора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2E5FF4">
              <w:rPr>
                <w:rFonts w:eastAsia="Times New Roman"/>
                <w:color w:val="000000"/>
                <w:szCs w:val="24"/>
                <w:lang w:eastAsia="ru-RU"/>
              </w:rPr>
              <w:t>У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257F22" w:rsidP="00257F2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Администрация и педагоги школы в течение учебного года принимали участие в мероприятиях, проводимых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департаментом образования мэрии города Ярославля, МОУ ГЦРО, регулярно посещались практикумы </w:t>
            </w:r>
            <w:r w:rsidRPr="00AF4120">
              <w:rPr>
                <w:rFonts w:eastAsiaTheme="minorEastAsia"/>
                <w:szCs w:val="24"/>
              </w:rPr>
              <w:t>«Педагогические практики реализации обновленных ФГОС НОО, ФГОС ООО в общеобразовательных организациях города Ярославля»</w:t>
            </w:r>
            <w:r>
              <w:rPr>
                <w:rFonts w:eastAsiaTheme="minorEastAsia"/>
                <w:szCs w:val="24"/>
              </w:rPr>
              <w:t>, организованные под руководством Никитиной С.В.</w:t>
            </w:r>
          </w:p>
        </w:tc>
      </w:tr>
      <w:tr w:rsidR="00917C06" w:rsidRPr="00CF2748" w:rsidTr="002B05BE">
        <w:tc>
          <w:tcPr>
            <w:tcW w:w="1748" w:type="dxa"/>
          </w:tcPr>
          <w:p w:rsidR="00917C06" w:rsidRPr="008C2990" w:rsidRDefault="00917C06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Сентябрь 2022г</w:t>
            </w:r>
          </w:p>
        </w:tc>
        <w:tc>
          <w:tcPr>
            <w:tcW w:w="3322" w:type="dxa"/>
          </w:tcPr>
          <w:p w:rsidR="00917C06" w:rsidRDefault="00917C06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педагогического совета «Организация деятельности профессиональных обучающихся сообществ (ПОСов) в условиях перехода на обновленный ФГОС НОО и ФГОС ООО»</w:t>
            </w:r>
          </w:p>
        </w:tc>
        <w:tc>
          <w:tcPr>
            <w:tcW w:w="2473" w:type="dxa"/>
          </w:tcPr>
          <w:p w:rsidR="00917C06" w:rsidRPr="00CF2748" w:rsidRDefault="00917C06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347" w:type="dxa"/>
          </w:tcPr>
          <w:p w:rsidR="00917C06" w:rsidRDefault="00257F22" w:rsidP="00257F2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педагогическ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ий совет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«Организация деятельности профессиональных обучающихся сообществ (ПОСов) в условиях перехода на обновленный ФГОС НОО и ФГОС ООО»</w:t>
            </w:r>
          </w:p>
        </w:tc>
      </w:tr>
      <w:tr w:rsidR="00BE6C1A" w:rsidRPr="00CF2748" w:rsidTr="002B05BE">
        <w:tc>
          <w:tcPr>
            <w:tcW w:w="1748" w:type="dxa"/>
          </w:tcPr>
          <w:p w:rsidR="00BE6C1A" w:rsidRDefault="00BE6C1A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22" w:type="dxa"/>
          </w:tcPr>
          <w:p w:rsidR="00BE6C1A" w:rsidRDefault="00BE6C1A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уроков, мастер классов в рамках работы ПОСов в условиях перехода на обновленные ФГОС НОО и ФГОС ООО</w:t>
            </w:r>
          </w:p>
        </w:tc>
        <w:tc>
          <w:tcPr>
            <w:tcW w:w="2473" w:type="dxa"/>
          </w:tcPr>
          <w:p w:rsidR="00BE6C1A" w:rsidRDefault="00BE6C1A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Руководители ПОСов, педагоги школы</w:t>
            </w:r>
          </w:p>
        </w:tc>
        <w:tc>
          <w:tcPr>
            <w:tcW w:w="2347" w:type="dxa"/>
          </w:tcPr>
          <w:p w:rsidR="00BE6C1A" w:rsidRDefault="007172B3" w:rsidP="007172B3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Педагоги школы в течение учебного года провели ряд уроков, мастер-классов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в рамках работы ПОСов в условиях перехода на обновленные ФГОС НОО и ФГОС ООО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3616AA" w:rsidRPr="00CF2748" w:rsidTr="002B05BE">
        <w:tc>
          <w:tcPr>
            <w:tcW w:w="1748" w:type="dxa"/>
          </w:tcPr>
          <w:p w:rsidR="003616AA" w:rsidRPr="008C2990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Февраль 2023г</w:t>
            </w:r>
          </w:p>
        </w:tc>
        <w:tc>
          <w:tcPr>
            <w:tcW w:w="3322" w:type="dxa"/>
          </w:tcPr>
          <w:p w:rsidR="003616AA" w:rsidRPr="00CF2748" w:rsidRDefault="003616AA" w:rsidP="003616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педагогического совета «Формирование функциональной грамотности обучающихся как ключевого ориентира для совершенствования качества образования»</w:t>
            </w:r>
          </w:p>
        </w:tc>
        <w:tc>
          <w:tcPr>
            <w:tcW w:w="2473" w:type="dxa"/>
          </w:tcPr>
          <w:p w:rsidR="003616AA" w:rsidRPr="00CF2748" w:rsidRDefault="003616AA" w:rsidP="003616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347" w:type="dxa"/>
          </w:tcPr>
          <w:p w:rsidR="003616AA" w:rsidRPr="00CF2748" w:rsidRDefault="003616AA" w:rsidP="003616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Проведен педагогический совет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«Формирование функциональной грамотности обучающихся как ключевого ориентира для совершенствования качества образования»</w:t>
            </w:r>
          </w:p>
        </w:tc>
      </w:tr>
      <w:tr w:rsidR="003616AA" w:rsidRPr="00CF2748" w:rsidTr="003616AA">
        <w:tc>
          <w:tcPr>
            <w:tcW w:w="1747" w:type="dxa"/>
          </w:tcPr>
          <w:p w:rsidR="003616AA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Февраль-март 2023г</w:t>
            </w:r>
          </w:p>
        </w:tc>
        <w:tc>
          <w:tcPr>
            <w:tcW w:w="3219" w:type="dxa"/>
          </w:tcPr>
          <w:p w:rsidR="003616AA" w:rsidRDefault="003616AA" w:rsidP="003616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мастер-классов по формированию функциональной грамотности обучающихся на уроках</w:t>
            </w:r>
          </w:p>
        </w:tc>
        <w:tc>
          <w:tcPr>
            <w:tcW w:w="2420" w:type="dxa"/>
          </w:tcPr>
          <w:p w:rsidR="003616AA" w:rsidRDefault="003616AA" w:rsidP="003616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Руководители ШМО</w:t>
            </w:r>
          </w:p>
        </w:tc>
        <w:tc>
          <w:tcPr>
            <w:tcW w:w="2504" w:type="dxa"/>
          </w:tcPr>
          <w:p w:rsidR="003616AA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мастер-класс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ы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по формированию функциональной грамотности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обучающихся на уроках</w:t>
            </w:r>
          </w:p>
        </w:tc>
      </w:tr>
      <w:tr w:rsidR="003616AA" w:rsidRPr="00AC1AD2" w:rsidTr="003616AA">
        <w:tc>
          <w:tcPr>
            <w:tcW w:w="1747" w:type="dxa"/>
            <w:hideMark/>
          </w:tcPr>
          <w:p w:rsidR="003616AA" w:rsidRPr="00AC1AD2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Май</w:t>
            </w:r>
            <w:r>
              <w:rPr>
                <w:rFonts w:eastAsia="Times New Roman"/>
                <w:szCs w:val="24"/>
                <w:lang w:eastAsia="ru-RU"/>
              </w:rPr>
              <w:t xml:space="preserve"> 2023г</w:t>
            </w:r>
          </w:p>
        </w:tc>
        <w:tc>
          <w:tcPr>
            <w:tcW w:w="3219" w:type="dxa"/>
            <w:hideMark/>
          </w:tcPr>
          <w:p w:rsidR="003616AA" w:rsidRPr="00AC1AD2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Проведение классных родительских собраний в 4-х классах, посвященных обучению по </w:t>
            </w:r>
            <w:r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2420" w:type="dxa"/>
            <w:hideMark/>
          </w:tcPr>
          <w:p w:rsidR="003616AA" w:rsidRPr="00AC1AD2" w:rsidRDefault="003616AA" w:rsidP="003616A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504" w:type="dxa"/>
            <w:hideMark/>
          </w:tcPr>
          <w:p w:rsidR="003616AA" w:rsidRPr="00AC1AD2" w:rsidRDefault="00C3541C" w:rsidP="00C354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Проведены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классны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родительски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собрани</w:t>
            </w:r>
            <w:r>
              <w:rPr>
                <w:rFonts w:eastAsia="Times New Roman"/>
                <w:szCs w:val="24"/>
                <w:lang w:eastAsia="ru-RU"/>
              </w:rPr>
              <w:t>я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в 4-х классах, посвященны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обучению по </w:t>
            </w:r>
            <w:r w:rsidR="003616AA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3616AA" w:rsidRPr="00AC1AD2">
              <w:rPr>
                <w:rFonts w:eastAsia="Times New Roman"/>
                <w:szCs w:val="24"/>
                <w:lang w:eastAsia="ru-RU"/>
              </w:rPr>
              <w:t xml:space="preserve"> ФГОС ООО</w:t>
            </w:r>
          </w:p>
        </w:tc>
      </w:tr>
      <w:tr w:rsidR="003616AA" w:rsidRPr="00AC1AD2" w:rsidTr="003616AA">
        <w:tc>
          <w:tcPr>
            <w:tcW w:w="1747" w:type="dxa"/>
            <w:hideMark/>
          </w:tcPr>
          <w:p w:rsidR="003616AA" w:rsidRPr="00AC1AD2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Июнь</w:t>
            </w:r>
            <w:r>
              <w:rPr>
                <w:rFonts w:eastAsia="Times New Roman"/>
                <w:szCs w:val="24"/>
                <w:lang w:eastAsia="ru-RU"/>
              </w:rPr>
              <w:t xml:space="preserve"> 2023г</w:t>
            </w:r>
          </w:p>
        </w:tc>
        <w:tc>
          <w:tcPr>
            <w:tcW w:w="3219" w:type="dxa"/>
            <w:hideMark/>
          </w:tcPr>
          <w:p w:rsidR="003616AA" w:rsidRPr="00AC1AD2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Корректировка плана методических семинаров для педагогических работников школы с ориентацией на проблемы перехода на ФГОС НОО и ООО</w:t>
            </w:r>
          </w:p>
        </w:tc>
        <w:tc>
          <w:tcPr>
            <w:tcW w:w="2420" w:type="dxa"/>
            <w:hideMark/>
          </w:tcPr>
          <w:p w:rsidR="003616AA" w:rsidRPr="00AC1AD2" w:rsidRDefault="003616AA" w:rsidP="003616A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504" w:type="dxa"/>
            <w:hideMark/>
          </w:tcPr>
          <w:p w:rsidR="003616AA" w:rsidRPr="00AC1AD2" w:rsidRDefault="00C3541C" w:rsidP="00C354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AC1AD2">
              <w:rPr>
                <w:rFonts w:eastAsia="Times New Roman"/>
                <w:szCs w:val="24"/>
                <w:lang w:eastAsia="ru-RU"/>
              </w:rPr>
              <w:t>лан методических семинаров для педагогических работников школы с ориентацией на проблемы перехода на ФГОС НОО и ООО</w:t>
            </w:r>
            <w:r>
              <w:rPr>
                <w:rFonts w:eastAsia="Times New Roman"/>
                <w:szCs w:val="24"/>
                <w:lang w:eastAsia="ru-RU"/>
              </w:rPr>
              <w:t xml:space="preserve"> скорректирован </w:t>
            </w:r>
          </w:p>
        </w:tc>
      </w:tr>
      <w:tr w:rsidR="003616AA" w:rsidRPr="00CF2748" w:rsidTr="003616AA">
        <w:tc>
          <w:tcPr>
            <w:tcW w:w="1747" w:type="dxa"/>
            <w:hideMark/>
          </w:tcPr>
          <w:p w:rsidR="003616AA" w:rsidRPr="008C2990" w:rsidRDefault="003616AA" w:rsidP="003616AA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Ежегодно до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</w:t>
            </w:r>
            <w:r>
              <w:rPr>
                <w:rFonts w:eastAsia="Times New Roman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219" w:type="dxa"/>
            <w:hideMark/>
          </w:tcPr>
          <w:p w:rsidR="003616AA" w:rsidRPr="00CF2748" w:rsidRDefault="003616AA" w:rsidP="003616A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Комплектование библиотеки УМК по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всем предметам учебных планов для реализации новых ФГОС НОО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Федеральным перечнем учебников</w:t>
            </w:r>
          </w:p>
        </w:tc>
        <w:tc>
          <w:tcPr>
            <w:tcW w:w="2420" w:type="dxa"/>
            <w:hideMark/>
          </w:tcPr>
          <w:p w:rsidR="003616AA" w:rsidRPr="00CF2748" w:rsidRDefault="003616AA" w:rsidP="003616AA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504" w:type="dxa"/>
            <w:hideMark/>
          </w:tcPr>
          <w:p w:rsidR="003616AA" w:rsidRPr="008C2990" w:rsidRDefault="00C3541C" w:rsidP="00C3541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</w:t>
            </w:r>
            <w:r w:rsidR="003616AA" w:rsidRPr="008C2990">
              <w:rPr>
                <w:rFonts w:eastAsia="Times New Roman"/>
                <w:szCs w:val="24"/>
                <w:lang w:eastAsia="ru-RU"/>
              </w:rPr>
              <w:t xml:space="preserve"> список учебников, </w:t>
            </w:r>
            <w:r>
              <w:rPr>
                <w:rFonts w:eastAsia="Times New Roman"/>
                <w:szCs w:val="24"/>
                <w:lang w:eastAsia="ru-RU"/>
              </w:rPr>
              <w:t xml:space="preserve">сделана </w:t>
            </w:r>
            <w:r w:rsidR="003616AA" w:rsidRPr="008C2990">
              <w:rPr>
                <w:rFonts w:eastAsia="Times New Roman"/>
                <w:szCs w:val="24"/>
                <w:lang w:eastAsia="ru-RU"/>
              </w:rPr>
              <w:t>заявка на</w:t>
            </w:r>
            <w:r w:rsidR="003616A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616AA" w:rsidRPr="008C2990">
              <w:rPr>
                <w:rFonts w:eastAsia="Times New Roman"/>
                <w:szCs w:val="24"/>
                <w:lang w:eastAsia="ru-RU"/>
              </w:rPr>
              <w:t>обеспечение школы учебниками</w:t>
            </w:r>
            <w:bookmarkStart w:id="0" w:name="_GoBack"/>
            <w:bookmarkEnd w:id="0"/>
          </w:p>
        </w:tc>
      </w:tr>
    </w:tbl>
    <w:p w:rsidR="00022290" w:rsidRPr="00CF2748" w:rsidRDefault="00022290" w:rsidP="00602BE4"/>
    <w:sectPr w:rsidR="00022290" w:rsidRPr="00CF2748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2F" w:rsidRDefault="0063142F" w:rsidP="00A77623">
      <w:r>
        <w:separator/>
      </w:r>
    </w:p>
  </w:endnote>
  <w:endnote w:type="continuationSeparator" w:id="0">
    <w:p w:rsidR="0063142F" w:rsidRDefault="0063142F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2F" w:rsidRDefault="0063142F" w:rsidP="00A77623">
      <w:r>
        <w:separator/>
      </w:r>
    </w:p>
  </w:footnote>
  <w:footnote w:type="continuationSeparator" w:id="0">
    <w:p w:rsidR="0063142F" w:rsidRDefault="0063142F" w:rsidP="00A7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1234F2"/>
    <w:rsid w:val="001835E3"/>
    <w:rsid w:val="00250397"/>
    <w:rsid w:val="00257F22"/>
    <w:rsid w:val="00297E3B"/>
    <w:rsid w:val="002B05BE"/>
    <w:rsid w:val="002E5FF4"/>
    <w:rsid w:val="003616AA"/>
    <w:rsid w:val="004127CE"/>
    <w:rsid w:val="004902D0"/>
    <w:rsid w:val="004C207E"/>
    <w:rsid w:val="004C7D72"/>
    <w:rsid w:val="005D7B9E"/>
    <w:rsid w:val="00602BE4"/>
    <w:rsid w:val="0063142F"/>
    <w:rsid w:val="006401C9"/>
    <w:rsid w:val="006E3BA2"/>
    <w:rsid w:val="007172B3"/>
    <w:rsid w:val="00723841"/>
    <w:rsid w:val="008806CA"/>
    <w:rsid w:val="008A3A41"/>
    <w:rsid w:val="008C2990"/>
    <w:rsid w:val="00917C06"/>
    <w:rsid w:val="009B5212"/>
    <w:rsid w:val="00A77623"/>
    <w:rsid w:val="00AB48C4"/>
    <w:rsid w:val="00AB5477"/>
    <w:rsid w:val="00AC117B"/>
    <w:rsid w:val="00AC1AD2"/>
    <w:rsid w:val="00B775E2"/>
    <w:rsid w:val="00BE6C1A"/>
    <w:rsid w:val="00C3541C"/>
    <w:rsid w:val="00C35515"/>
    <w:rsid w:val="00CF2748"/>
    <w:rsid w:val="00D27E32"/>
    <w:rsid w:val="00D774B0"/>
    <w:rsid w:val="00EF6C2A"/>
    <w:rsid w:val="00FA30F3"/>
    <w:rsid w:val="00FB7628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C75"/>
  <w15:docId w15:val="{D089977C-017D-4815-B1AB-6ED853F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886F-1B14-4185-B352-B60651FE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20</cp:revision>
  <dcterms:created xsi:type="dcterms:W3CDTF">2021-09-28T09:23:00Z</dcterms:created>
  <dcterms:modified xsi:type="dcterms:W3CDTF">2023-06-13T11:37:00Z</dcterms:modified>
</cp:coreProperties>
</file>