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Физически стать родителем не сложно, но стать хорошим родителем, способным воспитать порядочного человека, достойного гражданина, самодостаточную личность удаётся не каждому.</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Основная трудность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же как они считают нужным это делать. Чтобы быть хорошими родителями, необходимо учиться, причем учиться постоянно, ежечасно, ежеминутно, начиная с того самого момента, как ребенок появился в семье, а еще лучше – заранее.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В первую очередь нужно помнить, что ребенок – это индивидуальность! Каждый рожден со своими личными качествами,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своё чадо. Они изучают его с первых дней и, только учитывая его особенности, находят оптимальные способы воспитания.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Особенно сложный период для многих родителей наступает, когда ребенок идет в школу. Наибольшего успеха в учебе достигают те дети, родители которых осознают, что в получении хорошего образования они несут ответственность за учебу вместе со своим ребенком и со школой. Важно узнать  и понять, что им нужно делать, чтобы помочь ребенку "вынести" из школы максимальную пользу. 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  </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Итак, что же нужно знать, чтобы помочь ребенку учиться в школе? Ни в коем случае ничего нельзя делать за него! Необходимо научить его правильно учиться и после этого только направлять и организовывать его действия: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         1. Самое первое и основное, на что родители должны направлять внимание, – воспитание в ребенке чувства ответственности за то, что он делает. Если у него такое чувство есть, это залог успеха в учебе и в жизни. Его нужно начинать воспитывать с первых попыток ребёнка сделать что-либо самостоятельно.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 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Так же и в учебе. Контролируйте выполнение домашних заданий, а не просиживайте с ребенком долгие часы, призывая выполнить то, что задано.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2. Воспитание чувства ответственности неотделимо от умения доводить начатое дело до конца.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 xml:space="preserve">Большинство детей страдают тем, что бросают начатые дела, не доведя их до конца, и это считается нормальным. Кстати, многие взрослые страдают тем же. Ребенок садится делать </w:t>
      </w:r>
      <w:r w:rsidRPr="000D70D4">
        <w:rPr>
          <w:rFonts w:ascii="Times New Roman" w:eastAsia="Times New Roman" w:hAnsi="Times New Roman" w:cs="Times New Roman"/>
          <w:sz w:val="24"/>
          <w:szCs w:val="24"/>
          <w:lang w:eastAsia="ru-RU"/>
        </w:rPr>
        <w:lastRenderedPageBreak/>
        <w:t>уроки, вдруг перестает и начинает заниматься чем-то другим: играть, смотреть телевизор, собирается гулять или просто сидит без дела.  Вы спросите, как же поступить в такой ситуации? Главное, не пытаться заставить ребенка делать то, что он недоделал. Попробуйте мирно и доверительно побеседовать и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Все время подчеркивайте, как важно заканчивать любое начатое дело. Даже если ребенок, решая задачу по математике, отвлекается и начинает вам рассказывать о событиях, происходивших в школе, вы должны, конечно же, показать, что вам эта история необыкновенно интересна, но готовы ее выслушать только после окончания решения задачи. И, действительно, после решения задачи вы обязательно должны выслушать ребенка. Причем, если он про это забудет, напомните ему. Таким образом, вы подчеркнете, что это была не просто отговорка, а что очень важно сначала выполнить одно, затем другое.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3. Не запугивайте ребенка.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Не надо ставить никаких условий. Это приучает ребенка заниматься только ради чего-то. Желание учиться должно постоянно оставаться его насущной необходимостью! Учение из страха быть наказанным приводит к тому, что у ребенка вырабатывается отвращение к учебе и школе. Если он не хочет делать уроки или говорит, что ему неинтересно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садиться за уроки. Ребенок должен постоянно ощущать, что вы в него верите и в любой момент можете ему помочь.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4. Не ругайте ребенка за плохие отметки.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Часто школьная отметка не отражает реальных знаний учащихся. Бывает так, что ученик забывает тетрадь и получает за это "двойку". Иногда ученики получают хорошие отметки за то, что, не понимая материала, просто выучивают его наизусть. Если ваш ребенок не понял материал и получил "двойку", ему надо помочь разобраться, а не ругать.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Если ребенок получает плохие отметки за ошибки, которые он делает в письменных работах, ему тоже надо помочь понять материал до конца и дать возможность больше попрактиковаться.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сразу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исправляются, чтобы потом их не повторять.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это упущение взрослых, которые не смогли правильно построить процесс обучения.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lastRenderedPageBreak/>
        <w:t>5. Найдите способ заинтересовать ребенка в учебе, пусть она приносит ему радость.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Нередко можно наблюдать картину, когда отчаявшиеся родители, не зная, как заставить ребенка делать уроки, просто кричат на него. Чаще всего все заканчивается слезами. Потом трудно ребенка успокоить и, как следствие, – уже не остается времени на уроки.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«Я осуждаю всякое насилие при воспитании юной души, которую растят в уважении к чести и свободе. В суровости и принуждении есть нечто рабское, и я нахожу, что то, чего нельзя сделать с помощью разума, осмотрительности и умения, никак нельзя добиться силой.» (Мишель Монтень).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Попробуйте для начала убрать приказной тон из общения с ребенком по поводу уроков. Вообще, родители, принявшие командную форму за норму, допускают большую ошибку. Ребенок – не подчиненный, он такой же равноправный член семьи, как и родители. Просто у него еще мало знаний и жизненного опыта. Он еще маленький, он учится.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Итак, мы должны заинтересовать ребенка учебой. Очень полезно беседовать с ним, как с равным, как бы советуясь, размышляя и рассуждая по поводу домашних заданий и его способностей выполнить эти задания. Тогда у него появляется желание испытать свои возможности, а значит – он будет выполнять домашнее задание. Если вы создадите ситуацию успеха: он укладывается в те сроки, которые вы определили, или сделал самостоятельно какое-то задание, то, естественно, у него возникает желание закрепить этот успех и попробовать добиться нового. А это уже интерес к учебе!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6. Хвалите ребенка, если он этого заслужил. Показывайте ему, что он на многое способен и вы верите в его силы. Это будет вдохновлять его к новым достижениям. Исключите из своего общения с ребенком оскорбления типа "бестолочь". А то ведь он вам может поверить!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7. Помните про «принцип желудя», который гласит, что самое значительное, быстрое и легкое развитие всегда связано с нашими природными способностями.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Метафора желудя говорит о том, что большинство из нас пытается воспринимать других людей так, будто они могут измениться, как захотят. Но нам нужно воспринимать людей иначе: необходимо увидеть, какие семена в них скрыты. Как и дерево, каждый из нас несет в себе какие-то семена. Порой мы хотим, чтобы наш ребёнок достиг чего-то особенного. Поэтому рисуем ему траекторию развития, выстраивая её на примерах достижений других людей или своих несбывшихся надежд, не учитывая его реальные возможности и способности: Мы смотрим на него и говорим: "Желудь, у тебя большой потенциал. Немного обучения, немного труда — и ты станешь большим кленом". Но желудь может стать только дубом — прекрасным и сильным дубом, если правильно за ним ухаживать.  Потом, руководствуясь своими неверными идеями, мы решаем: "Давай-ка будем развивать твои навыки клена. Вот книга о выдающихся кленах всех времен и народов. Учись на их примерах. А еще я хочу, чтобы ты начал знакомиться с другими кленами. Просто приглашай их на обед, интересуйся, что им нравится и узнавай их секреты. А еще произноси каждый день: "Я клен, высокий и сильный. Мои мощные ветви дают густую тень. Я прекрасное дерево, умное дерево, и я лучший клен в мире".  </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 xml:space="preserve">Что вырастет из этого желудя? Клён? Наверное, вы думаете, что дуб. Да, но очень неуверенный в себе дуб: ведь ему постоянно говорили, что быть тем, кто он есть, — </w:t>
      </w:r>
      <w:r w:rsidRPr="000D70D4">
        <w:rPr>
          <w:rFonts w:ascii="Times New Roman" w:eastAsia="Times New Roman" w:hAnsi="Times New Roman" w:cs="Times New Roman"/>
          <w:sz w:val="24"/>
          <w:szCs w:val="24"/>
          <w:lang w:eastAsia="ru-RU"/>
        </w:rPr>
        <w:lastRenderedPageBreak/>
        <w:t>плохо. Он постоянно слышал, что ему необходимо быть кем-то другим, кем он стать просто не может.   Но что если родитель ведет себя по-другому и думает: "Я хочу выяснить, какова природа индивидуальных особенностей моего ребёнка?" И в этом случае родителям может помочь психолог. Потом возникают и другие вопросы: "Как я могу развивать эту природу?",  "Как мне выявить природные таланты и создать план их развития?" Тогда бы родитель сказал: " Вот примеры успешных дубов, на которых ты можешь учиться. Я советую тебе сходить на семинар по развитию навыков дубов. Я хочу, чтобы ты начал знакомиться с другими дубами». Чем больше мы понимаем, какие семена находятся в наших детях, тем выше ценим их такими, какие они есть, и помогаем им развиваться в соответствии с их естественными склонностями, позволяя им полностью раскрыть свой потенциал.</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«Изменить свою сущность нельзя, можно лишь направить ко благу различные особенности характера, даже недостатки, — в этом и заключается великая книжн тайна и великая задача воспитания.» (Ж Санд).</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Запомните, родители лучше всех знают своего ребенка и постоянно должны совершенствовать эти знания. Это залог успеха.</w:t>
      </w:r>
    </w:p>
    <w:p w:rsidR="000D70D4" w:rsidRPr="000D70D4" w:rsidRDefault="000D70D4" w:rsidP="000D70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color w:val="0000FF"/>
          <w:sz w:val="27"/>
          <w:szCs w:val="27"/>
          <w:lang w:eastAsia="ru-RU"/>
        </w:rPr>
        <w:t>Как помочь своему ребенку в учебе?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Основная беда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же как они считают нужным это делать.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Чтобы быть хорошими родителями, необходимо учиться, причем учиться постоянно, ежечасно, ежеминутно, начиная с того самого момента, как ребенок появился в вашей семье, а еще лучше – заранее.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Родители в первую очередь должны помнить, что ребенок – это индивидуальность, каждый рожден со своими личными свойствами,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своего ребенка. Они изучают его с первых дней существования и вместе с ним находят наиболее благоприятные способы воспитания.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Особенно тяжелый период для многих родителей наступает, когда ребенок идет в школу. Правда, некоторые родители считают, что теперь школа ответственна за его воспитание и образование, ведь в школе работают специалисты, они должны обучать. Но наибольшего успеха в учебе достигают те дети, родители которых осознают, что для получения хорошего образования они должны нести ответственность за учебу вместе со своим ребенком и со школой. Они знают, что им нужно делать, чтобы помочь ребенку "вынести" из школы максимальную пользу, а если не знают, то стремятся постичь навыки воспитания и обучения.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Итак, что же нужно знать, чтобы помочь ребенку учиться в школе?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lastRenderedPageBreak/>
        <w:t>Ни в коем случае ничего нельзя делать за него. Необходимо научить его правильно учиться, привить ему необходимые учебные навыки и после этого направлять и организовывать его действия: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1. Самое первое и основное, на что родители должны направлять внимание, – воспитание в ребенке чувства ответственности за то, что он делает. Если у ребенка есть такое чувство, это залог успеха в учебе и жизни.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  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Не скупитесь на похвалу, когда он закончит, даже если не все получилось.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 Контролируйте выполнение домашних заданий, а не просиживайте с ребенком долгие часы, призывая выполнить то, что задано.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2. Воспитание чувства ответственности неотделимо от умения доводить начатое дело до конца.           </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Большинство детей страдают тем, что они бросают начатые дела, не доведя их до конца, и это считается нормальным. Многие взрослые страдают тем же. Ребенок садится делать уроки, вдруг перестает и начинает заниматься чем-то другим: играть, смотреть телевизор, собирается гулять или просто сидит без дела. Как поступить родителям в такой ситуации? Главное, не пытаться заставить ребенка делать то, что он недоделал. Не надо кричать на него, не надо угрожать. </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Попробуйте мирно и доверительно побеседовать. Но самое главное – нужно согласиться с его доводами, показать ему, что вы понимаете его проблемы и готовы ему помочь.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Попробуйте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Все время подчеркивайте, как важно заканчивать любое начатое дело.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Если ребенок не хочет делать уроки или говорит, что ему не 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садиться за уроки.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5. Не ругайте ребенка за плохие отметки. Очень важно по достоинству оценивать знания. Часто школьная отметка не отражает реальных знаний учащихся.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Иногда дети получают хорошие отметки за то, что, не понимая материала, просто выучивают его наизусть. Если ваш ребенок не зазубрил материал, а получил "двойку" за то, что не ответил, потому что ничего не понял, его тоже нельзя ругать. Это не его вина. Ему надо помочь разобраться в материале.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lastRenderedPageBreak/>
        <w:t>Если ребенок получает плохие отметки за ошибки, которые он делает в письменных работах, ему тоже надо помочь понять материал до конца и дать возможность побольше попрактиковаться в нем.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сразу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просто исправляются, чтобы потом их не повторять.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в этом виноваты взрослые, которые не смогли правильно построить процесс обучения ребен</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6. Найдите способ заинтересовать ребенка в учебе, пусть она приносит ему радость.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Часто можно наблюдать следующую картину, когда отчаявшиеся родители, не зная, как заставить ребенка делать уроки, простокричат на него.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Чаще всего это все заканчивается слезами. Потом трудно ребенка успокоить и, как следствие, – уже не остается времени на уроки.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Попробуйте для начала убрать приказной тон из общения с ребенком по поводу уроков. Родители, принявшие вообще командную форму за норму, допускают большую ошибку. Ребенок не подчиненный. Он такой же равноправный член семьи, как и родители. Просто у него еще мало знаний и жизненного опыта. Он еще мал, он учится.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Итак, мы должны заинтересовать ребенка учебой. Очень полезно беседовать с ним, как с равным, как бы советуясь.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Призывайте ребенка размышлять и рассуждать по поводу домашних заданий и его способностей выполнить эти задания. Тогда у него появляется желание испытать свои возможности, а это значит, он будет выполнять домашнее задание. Если он укладывается в те сроки, которые вы определили, или сделал самостоятельно какое-то задание, то, естественно, у него возникает желание закрепить этот успех и попробовать добиться нового. А это уже интерес к учебе!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Хвалите ребенка, если он этого заслужил. Показывайте ему, что он на многое способен и вы верите в его силы. Это будет вдохновлять его к новым достижениям.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sz w:val="24"/>
          <w:szCs w:val="24"/>
          <w:lang w:eastAsia="ru-RU"/>
        </w:rPr>
        <w:t>Запомните, родители лучше всех знают своего ребенка, а значит, скорее могут прийти на помощь, если у него возникнут проблемы в учебе. Родители постоянно должны совершенствовать свои знания о своем ребенке. Это залог успеха. Удачи вам!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color w:val="0000FF"/>
          <w:sz w:val="27"/>
          <w:szCs w:val="27"/>
          <w:lang w:eastAsia="ru-RU"/>
        </w:rPr>
        <w:t>                                </w:t>
      </w:r>
    </w:p>
    <w:tbl>
      <w:tblPr>
        <w:tblW w:w="5527" w:type="pct"/>
        <w:tblCellSpacing w:w="15" w:type="dxa"/>
        <w:tblCellMar>
          <w:left w:w="0" w:type="dxa"/>
          <w:right w:w="0" w:type="dxa"/>
        </w:tblCellMar>
        <w:tblLook w:val="04A0" w:firstRow="1" w:lastRow="0" w:firstColumn="1" w:lastColumn="0" w:noHBand="0" w:noVBand="1"/>
      </w:tblPr>
      <w:tblGrid>
        <w:gridCol w:w="10407"/>
      </w:tblGrid>
      <w:tr w:rsidR="000D70D4" w:rsidRPr="000D70D4" w:rsidTr="000D70D4">
        <w:trPr>
          <w:trHeight w:val="375"/>
          <w:tblCellSpacing w:w="15" w:type="dxa"/>
        </w:trPr>
        <w:tc>
          <w:tcPr>
            <w:tcW w:w="4971" w:type="pct"/>
            <w:vAlign w:val="center"/>
            <w:hideMark/>
          </w:tcPr>
          <w:p w:rsidR="000D70D4" w:rsidRPr="000D70D4" w:rsidRDefault="000D70D4" w:rsidP="000D70D4">
            <w:pPr>
              <w:spacing w:before="100" w:beforeAutospacing="1" w:after="100" w:afterAutospacing="1" w:line="375" w:lineRule="atLeast"/>
              <w:outlineLvl w:val="0"/>
              <w:rPr>
                <w:rFonts w:ascii="Times New Roman" w:eastAsia="Times New Roman" w:hAnsi="Times New Roman" w:cs="Times New Roman"/>
                <w:b/>
                <w:bCs/>
                <w:kern w:val="36"/>
                <w:sz w:val="48"/>
                <w:szCs w:val="48"/>
                <w:lang w:eastAsia="ru-RU"/>
              </w:rPr>
            </w:pPr>
            <w:r w:rsidRPr="000D70D4">
              <w:rPr>
                <w:rFonts w:ascii="Times New Roman" w:eastAsia="Times New Roman" w:hAnsi="Times New Roman" w:cs="Times New Roman"/>
                <w:b/>
                <w:bCs/>
                <w:color w:val="0000FF"/>
                <w:kern w:val="36"/>
                <w:sz w:val="27"/>
                <w:szCs w:val="27"/>
                <w:lang w:eastAsia="ru-RU"/>
              </w:rPr>
              <w:t>Десять правил повышения успеваемости Вашего ребенка</w:t>
            </w:r>
          </w:p>
        </w:tc>
      </w:tr>
      <w:tr w:rsidR="000D70D4" w:rsidRPr="000D70D4" w:rsidTr="000D70D4">
        <w:trPr>
          <w:tblCellSpacing w:w="15" w:type="dxa"/>
        </w:trPr>
        <w:tc>
          <w:tcPr>
            <w:tcW w:w="4971" w:type="pct"/>
            <w:vAlign w:val="center"/>
            <w:hideMark/>
          </w:tcPr>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lastRenderedPageBreak/>
              <w:t>Правило первое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не бей лежачего.</w:t>
            </w:r>
            <w:r w:rsidRPr="000D70D4">
              <w:rPr>
                <w:rFonts w:ascii="Times New Roman" w:eastAsia="Times New Roman" w:hAnsi="Times New Roman" w:cs="Times New Roman"/>
                <w:sz w:val="24"/>
                <w:szCs w:val="24"/>
                <w:lang w:eastAsia="ru-RU"/>
              </w:rPr>
              <w:b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второе: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не более одного недостатка в минуту</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третье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за двумя зайцами погонишься</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sz w:val="24"/>
                <w:szCs w:val="24"/>
                <w:lang w:eastAsia="ru-RU"/>
              </w:rPr>
              <w:br/>
              <w:t>Посоветуйтесь с ребенком и начинайте с ликвидации тех учебных трудностей, которые наиболее значимы для него сегодня. Здесь вы скорее встретите понимание и единодушее. Если вас обоих беспокоит прежде всего скорость чтения, не требуйте от ребенка одновременно и выразительности, и пересказа.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четвертое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хвалить – исполнителя, критиковать – исполнение</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возможна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пятое: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оценка должна сравнивать сегодняшние успехи ребенка с его собственными вчерашними неудачами</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шестое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не скупитесь на похвалу</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Нет такого двоечника, которого не за что было бы похвалить. Выделите из потока неудач крошечный островок, соломинку успеха, и у ребенка возникает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седьмое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техника оценочной безопасности</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 xml:space="preserve">Правило восьмое: </w:t>
            </w:r>
            <w:r w:rsidRPr="000D70D4">
              <w:rPr>
                <w:rFonts w:ascii="Times New Roman" w:eastAsia="Times New Roman" w:hAnsi="Times New Roman" w:cs="Times New Roman"/>
                <w:i/>
                <w:iCs/>
                <w:sz w:val="24"/>
                <w:szCs w:val="24"/>
                <w:u w:val="single"/>
                <w:lang w:eastAsia="ru-RU"/>
              </w:rPr>
              <w:t>ставьте перед ребенком предельно конкретные и реальные цели</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 xml:space="preserve">Тогда он попытается их достигнуть. Не искушайте ребенка невыпонимыми целями, не толкайте его на путь заведомой лжи.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w:t>
            </w:r>
            <w:r w:rsidRPr="000D70D4">
              <w:rPr>
                <w:rFonts w:ascii="Times New Roman" w:eastAsia="Times New Roman" w:hAnsi="Times New Roman" w:cs="Times New Roman"/>
                <w:sz w:val="24"/>
                <w:szCs w:val="24"/>
                <w:lang w:eastAsia="ru-RU"/>
              </w:rPr>
              <w:lastRenderedPageBreak/>
              <w:t>радуйтесь вместе с ребенком, если это будет достигнуто.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 xml:space="preserve">Правило девятое: </w:t>
            </w:r>
            <w:r w:rsidRPr="000D70D4">
              <w:rPr>
                <w:rFonts w:ascii="Times New Roman" w:eastAsia="Times New Roman" w:hAnsi="Times New Roman" w:cs="Times New Roman"/>
                <w:i/>
                <w:iCs/>
                <w:sz w:val="24"/>
                <w:szCs w:val="24"/>
                <w:u w:val="single"/>
                <w:lang w:eastAsia="ru-RU"/>
              </w:rPr>
              <w:t>ребенок должен быть не объектом, а соучастником оценки</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Ребенка следует учить самостоятельно оценивать свои достижения. Умение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sz w:val="24"/>
                <w:szCs w:val="24"/>
                <w:lang w:eastAsia="ru-RU"/>
              </w:rPr>
              <w:t>Правило десятое</w:t>
            </w:r>
            <w:r w:rsidRPr="000D70D4">
              <w:rPr>
                <w:rFonts w:ascii="Times New Roman" w:eastAsia="Times New Roman" w:hAnsi="Times New Roman" w:cs="Times New Roman"/>
                <w:i/>
                <w:iCs/>
                <w:sz w:val="24"/>
                <w:szCs w:val="24"/>
                <w:lang w:eastAsia="ru-RU"/>
              </w:rPr>
              <w:t xml:space="preserve">: </w:t>
            </w:r>
            <w:r w:rsidRPr="000D70D4">
              <w:rPr>
                <w:rFonts w:ascii="Times New Roman" w:eastAsia="Times New Roman" w:hAnsi="Times New Roman" w:cs="Times New Roman"/>
                <w:i/>
                <w:iCs/>
                <w:sz w:val="24"/>
                <w:szCs w:val="24"/>
                <w:u w:val="single"/>
                <w:lang w:eastAsia="ru-RU"/>
              </w:rPr>
              <w:t>оценка должна выражаться в каких-либо зримых знаках</w:t>
            </w:r>
            <w:r w:rsidRPr="000D70D4">
              <w:rPr>
                <w:rFonts w:ascii="Times New Roman" w:eastAsia="Times New Roman" w:hAnsi="Times New Roman" w:cs="Times New Roman"/>
                <w:i/>
                <w:iCs/>
                <w:sz w:val="24"/>
                <w:szCs w:val="24"/>
                <w:lang w:eastAsia="ru-RU"/>
              </w:rPr>
              <w:t>.</w:t>
            </w:r>
            <w:r w:rsidRPr="000D70D4">
              <w:rPr>
                <w:rFonts w:ascii="Times New Roman" w:eastAsia="Times New Roman" w:hAnsi="Times New Roman" w:cs="Times New Roman"/>
                <w:sz w:val="24"/>
                <w:szCs w:val="24"/>
                <w:lang w:eastAsia="ru-RU"/>
              </w:rPr>
              <w:br/>
              <w:t>Очень важно, чтобы оценка выражалась не только на словах, но была материализована в каких-либо знаках. Для этого используйте "линеечки", графики, таблицы и т.д., которые помогут наглядно сравнивать вчерашние и сегодняшние достижения ребенка.</w:t>
            </w:r>
          </w:p>
        </w:tc>
      </w:tr>
    </w:tbl>
    <w:p w:rsidR="000D70D4" w:rsidRPr="000D70D4" w:rsidRDefault="000D70D4" w:rsidP="000D70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i/>
          <w:iCs/>
          <w:color w:val="0000FF"/>
          <w:sz w:val="27"/>
          <w:szCs w:val="27"/>
          <w:u w:val="single"/>
          <w:lang w:eastAsia="ru-RU"/>
        </w:rPr>
        <w:lastRenderedPageBreak/>
        <w:t>Советы родителям устами ребёнка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 xml:space="preserve">Не балуйте меня, вы этим меня портите. </w:t>
      </w:r>
      <w:r w:rsidRPr="000D70D4">
        <w:rPr>
          <w:rFonts w:ascii="Times New Roman" w:eastAsia="Times New Roman" w:hAnsi="Times New Roman" w:cs="Times New Roman"/>
          <w:sz w:val="24"/>
          <w:szCs w:val="24"/>
          <w:lang w:eastAsia="ru-RU"/>
        </w:rPr>
        <w:t>Я хорошо знаю, что необязательно давать мне всё, что я требую. Я просто испытываю вас. Особенно не давайте мне того, что я хочу, ущемляя вас в чём-то.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бойтесь быть твёрдыми со мной.</w:t>
      </w:r>
      <w:r w:rsidRPr="000D70D4">
        <w:rPr>
          <w:rFonts w:ascii="Times New Roman" w:eastAsia="Times New Roman" w:hAnsi="Times New Roman" w:cs="Times New Roman"/>
          <w:sz w:val="24"/>
          <w:szCs w:val="24"/>
          <w:lang w:eastAsia="ru-RU"/>
        </w:rPr>
        <w:t xml:space="preserve"> Я предпочитаю именно такой подход. Это позволяет мне определить своё место и особенно помогает, когда со мной разговаривают как со взрослым. Мне легко в таком случае выполнить справедливые требования.</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полагайтесь на применение силы в отношении со мной.</w:t>
      </w:r>
      <w:r w:rsidRPr="000D70D4">
        <w:rPr>
          <w:rFonts w:ascii="Times New Roman" w:eastAsia="Times New Roman" w:hAnsi="Times New Roman" w:cs="Times New Roman"/>
          <w:sz w:val="24"/>
          <w:szCs w:val="24"/>
          <w:lang w:eastAsia="ru-RU"/>
        </w:rPr>
        <w:t xml:space="preserve"> Это приучит меня к тому, что считаться нужно только с силой.</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 xml:space="preserve">Не будьте непоследовательными. </w:t>
      </w:r>
      <w:r w:rsidRPr="000D70D4">
        <w:rPr>
          <w:rFonts w:ascii="Times New Roman" w:eastAsia="Times New Roman" w:hAnsi="Times New Roman" w:cs="Times New Roman"/>
          <w:sz w:val="24"/>
          <w:szCs w:val="24"/>
          <w:lang w:eastAsia="ru-RU"/>
        </w:rPr>
        <w:t>Это сбивает меня с толку и заставляет упорнее пытаться во всех случаях оставить последнее слово за собой.</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давайте обещаний, которые не в силах выполнить,</w:t>
      </w:r>
      <w:r w:rsidRPr="000D70D4">
        <w:rPr>
          <w:rFonts w:ascii="Times New Roman" w:eastAsia="Times New Roman" w:hAnsi="Times New Roman" w:cs="Times New Roman"/>
          <w:sz w:val="24"/>
          <w:szCs w:val="24"/>
          <w:lang w:eastAsia="ru-RU"/>
        </w:rPr>
        <w:t xml:space="preserve"> это может поколебать мою веру в вас.</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расстраивайтесь слишком сильно</w:t>
      </w:r>
      <w:r w:rsidRPr="000D70D4">
        <w:rPr>
          <w:rFonts w:ascii="Times New Roman" w:eastAsia="Times New Roman" w:hAnsi="Times New Roman" w:cs="Times New Roman"/>
          <w:sz w:val="24"/>
          <w:szCs w:val="24"/>
          <w:lang w:eastAsia="ru-RU"/>
        </w:rPr>
        <w:t>, когда я говорю: «Я вас ненавижу». Я просто хочу, чтобы вы пожалели о том, что сделали мне.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заставляйте меня чувствовать себя младше, чем я есть на самом деле.</w:t>
      </w:r>
      <w:r w:rsidRPr="000D70D4">
        <w:rPr>
          <w:rFonts w:ascii="Times New Roman" w:eastAsia="Times New Roman" w:hAnsi="Times New Roman" w:cs="Times New Roman"/>
          <w:sz w:val="24"/>
          <w:szCs w:val="24"/>
          <w:lang w:eastAsia="ru-RU"/>
        </w:rPr>
        <w:t xml:space="preserve"> Лучше спросите, смогу ли я выполнить что-то сам, а не решайте, что я мал. Иначе я стану плаксой и нытиком.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делайте для меня и за меня то, что я в состоянии сделать сам</w:t>
      </w:r>
      <w:r w:rsidRPr="000D70D4">
        <w:rPr>
          <w:rFonts w:ascii="Times New Roman" w:eastAsia="Times New Roman" w:hAnsi="Times New Roman" w:cs="Times New Roman"/>
          <w:sz w:val="24"/>
          <w:szCs w:val="24"/>
          <w:lang w:eastAsia="ru-RU"/>
        </w:rPr>
        <w:t>, а то у меня войдёт в привычку использовать вас как прислугу.</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позволяйте моим "дурным привычкам" привлекать ко мне ваше чрезмерное внимание.</w:t>
      </w:r>
      <w:r w:rsidRPr="000D70D4">
        <w:rPr>
          <w:rFonts w:ascii="Times New Roman" w:eastAsia="Times New Roman" w:hAnsi="Times New Roman" w:cs="Times New Roman"/>
          <w:sz w:val="24"/>
          <w:szCs w:val="24"/>
          <w:lang w:eastAsia="ru-RU"/>
        </w:rPr>
        <w:t xml:space="preserve"> Это только вдохновляет меня на продолжение их.</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поправляйте меня в присутствии посторонних людей.</w:t>
      </w:r>
      <w:r w:rsidRPr="000D70D4">
        <w:rPr>
          <w:rFonts w:ascii="Times New Roman" w:eastAsia="Times New Roman" w:hAnsi="Times New Roman" w:cs="Times New Roman"/>
          <w:sz w:val="24"/>
          <w:szCs w:val="24"/>
          <w:lang w:eastAsia="ru-RU"/>
        </w:rPr>
        <w:t xml:space="preserve"> Я обращаю гораздо больше внимания на ваши замечания, если вы скажете мне спокойно, с глазу на глаз.</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lastRenderedPageBreak/>
        <w:t>Не пытайтесь обсуждать моё поведение в самый разгар конфликта.</w:t>
      </w:r>
      <w:r w:rsidRPr="000D70D4">
        <w:rPr>
          <w:rFonts w:ascii="Times New Roman" w:eastAsia="Times New Roman" w:hAnsi="Times New Roman" w:cs="Times New Roman"/>
          <w:sz w:val="24"/>
          <w:szCs w:val="24"/>
          <w:lang w:eastAsia="ru-RU"/>
        </w:rPr>
        <w:t xml:space="preserve"> В этом состоянии я вас не слышу и не желаю делать то, на чём вы настаиваете. Будет лучше, если вы это сделаете немного позже.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пытайтесь читать мне наставления и нотации.</w:t>
      </w:r>
      <w:r w:rsidRPr="000D70D4">
        <w:rPr>
          <w:rFonts w:ascii="Times New Roman" w:eastAsia="Times New Roman" w:hAnsi="Times New Roman" w:cs="Times New Roman"/>
          <w:sz w:val="24"/>
          <w:szCs w:val="24"/>
          <w:lang w:eastAsia="ru-RU"/>
        </w:rPr>
        <w:t xml:space="preserve"> Я сам знаю, что такое хорошо, а что такое плохо. Лучше вспомните себя в моём возрасте.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заставляйте меня чувствовать, что мои поступки – смертный грех</w:t>
      </w:r>
      <w:r w:rsidRPr="000D70D4">
        <w:rPr>
          <w:rFonts w:ascii="Times New Roman" w:eastAsia="Times New Roman" w:hAnsi="Times New Roman" w:cs="Times New Roman"/>
          <w:sz w:val="24"/>
          <w:szCs w:val="24"/>
          <w:lang w:eastAsia="ru-RU"/>
        </w:rPr>
        <w:t>. Я должен научиться делать ошибки, чтобы понять, на что я способен. Вы до сих пор ошибаетесь, называя это опытом.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придирайтесь ко мне и не ворчите на меня.</w:t>
      </w:r>
      <w:r w:rsidRPr="000D70D4">
        <w:rPr>
          <w:rFonts w:ascii="Times New Roman" w:eastAsia="Times New Roman" w:hAnsi="Times New Roman" w:cs="Times New Roman"/>
          <w:sz w:val="24"/>
          <w:szCs w:val="24"/>
          <w:lang w:eastAsia="ru-RU"/>
        </w:rPr>
        <w:t xml:space="preserve"> Если вы будете это делать, я буду защищаться, притворяясь глухим. Лучше поговорите со мной по душам.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требуйте от меня объяснений, зачем я это сделал. Я не знаю!</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подвергайте слишком большому испытанию мою честность.</w:t>
      </w:r>
      <w:r w:rsidRPr="000D70D4">
        <w:rPr>
          <w:rFonts w:ascii="Times New Roman" w:eastAsia="Times New Roman" w:hAnsi="Times New Roman" w:cs="Times New Roman"/>
          <w:sz w:val="24"/>
          <w:szCs w:val="24"/>
          <w:lang w:eastAsia="ru-RU"/>
        </w:rPr>
        <w:t xml:space="preserve"> Когда я запуган, я легче превращаюсь в лжеца. Давайте поговорим попозже.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забывайте, что я люблю экспериментировать.</w:t>
      </w:r>
      <w:r w:rsidRPr="000D70D4">
        <w:rPr>
          <w:rFonts w:ascii="Times New Roman" w:eastAsia="Times New Roman" w:hAnsi="Times New Roman" w:cs="Times New Roman"/>
          <w:sz w:val="24"/>
          <w:szCs w:val="24"/>
          <w:lang w:eastAsia="ru-RU"/>
        </w:rPr>
        <w:t xml:space="preserve"> Таким образом я познаю мир. Может, попробуем вместе?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 xml:space="preserve">Не защищайте меня от последствий собственных ошибок. </w:t>
      </w:r>
      <w:r w:rsidRPr="000D70D4">
        <w:rPr>
          <w:rFonts w:ascii="Times New Roman" w:eastAsia="Times New Roman" w:hAnsi="Times New Roman" w:cs="Times New Roman"/>
          <w:sz w:val="24"/>
          <w:szCs w:val="24"/>
          <w:lang w:eastAsia="ru-RU"/>
        </w:rPr>
        <w:t>Я учусь на собственном опыте.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 xml:space="preserve">Не обращайте слишком много внимания на мои маленькие хвори. </w:t>
      </w:r>
      <w:r w:rsidRPr="000D70D4">
        <w:rPr>
          <w:rFonts w:ascii="Times New Roman" w:eastAsia="Times New Roman" w:hAnsi="Times New Roman" w:cs="Times New Roman"/>
          <w:sz w:val="24"/>
          <w:szCs w:val="24"/>
          <w:lang w:eastAsia="ru-RU"/>
        </w:rPr>
        <w:t>Я могу получать удовольствие от болезни, если это привлекает ко мне много внимания. Дайте мне лучше пример здорового образа жизни.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пытайтесь от меня отделываться, когда я задаю откровенные вопросы.</w:t>
      </w:r>
      <w:r w:rsidRPr="000D70D4">
        <w:rPr>
          <w:rFonts w:ascii="Times New Roman" w:eastAsia="Times New Roman" w:hAnsi="Times New Roman" w:cs="Times New Roman"/>
          <w:sz w:val="24"/>
          <w:szCs w:val="24"/>
          <w:lang w:eastAsia="ru-RU"/>
        </w:rPr>
        <w:t xml:space="preserve"> Если я не получу ответа от вас, я получу его на стороне. Вам это надо?</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Никогда  не намекайте, что вы совершенны и непогрешимы.</w:t>
      </w:r>
      <w:r w:rsidRPr="000D70D4">
        <w:rPr>
          <w:rFonts w:ascii="Times New Roman" w:eastAsia="Times New Roman" w:hAnsi="Times New Roman" w:cs="Times New Roman"/>
          <w:sz w:val="24"/>
          <w:szCs w:val="24"/>
          <w:lang w:eastAsia="ru-RU"/>
        </w:rPr>
        <w:t xml:space="preserve"> Мне будет трудно сравняться с вами.</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беспокойтесь, что мы проводим вместе мало времени.</w:t>
      </w:r>
      <w:r w:rsidRPr="000D70D4">
        <w:rPr>
          <w:rFonts w:ascii="Times New Roman" w:eastAsia="Times New Roman" w:hAnsi="Times New Roman" w:cs="Times New Roman"/>
          <w:sz w:val="24"/>
          <w:szCs w:val="24"/>
          <w:lang w:eastAsia="ru-RU"/>
        </w:rPr>
        <w:t xml:space="preserve"> Значение имеет то, как мы его проводим.</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Пусть мои страхи и опасения не вызывают у вас беспокойства.</w:t>
      </w:r>
      <w:r w:rsidRPr="000D70D4">
        <w:rPr>
          <w:rFonts w:ascii="Times New Roman" w:eastAsia="Times New Roman" w:hAnsi="Times New Roman" w:cs="Times New Roman"/>
          <w:sz w:val="24"/>
          <w:szCs w:val="24"/>
          <w:lang w:eastAsia="ru-RU"/>
        </w:rPr>
        <w:t xml:space="preserve"> Иначе я буду бояться ещё больше. Покажите мне, что такое мужество. Иногда я боюсь просто так, чтобы вы были внимательнее ко мне.</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Не забывайте, что я не могу успешно развиваться без понимания и одобрения,</w:t>
      </w:r>
      <w:r w:rsidRPr="000D70D4">
        <w:rPr>
          <w:rFonts w:ascii="Times New Roman" w:eastAsia="Times New Roman" w:hAnsi="Times New Roman" w:cs="Times New Roman"/>
          <w:sz w:val="24"/>
          <w:szCs w:val="24"/>
          <w:lang w:eastAsia="ru-RU"/>
        </w:rPr>
        <w:t xml:space="preserve"> но похвала, когда она честно заслужена, иногда вами забывается, а нагоняй – никогда.</w:t>
      </w:r>
    </w:p>
    <w:p w:rsidR="000D70D4" w:rsidRPr="000D70D4" w:rsidRDefault="000D70D4" w:rsidP="000D70D4">
      <w:pPr>
        <w:spacing w:before="100" w:beforeAutospacing="1" w:after="100" w:afterAutospacing="1" w:line="240" w:lineRule="auto"/>
        <w:rPr>
          <w:rFonts w:ascii="Times New Roman" w:eastAsia="Times New Roman" w:hAnsi="Times New Roman" w:cs="Times New Roman"/>
          <w:sz w:val="24"/>
          <w:szCs w:val="24"/>
          <w:lang w:eastAsia="ru-RU"/>
        </w:rPr>
      </w:pPr>
      <w:r w:rsidRPr="000D70D4">
        <w:rPr>
          <w:rFonts w:ascii="Times New Roman" w:eastAsia="Times New Roman" w:hAnsi="Times New Roman" w:cs="Times New Roman"/>
          <w:b/>
          <w:bCs/>
          <w:sz w:val="24"/>
          <w:szCs w:val="24"/>
          <w:lang w:eastAsia="ru-RU"/>
        </w:rPr>
        <w:t>Относитесь ко мне так же, как вы относитесь к своим друзьям</w:t>
      </w:r>
      <w:r w:rsidRPr="000D70D4">
        <w:rPr>
          <w:rFonts w:ascii="Times New Roman" w:eastAsia="Times New Roman" w:hAnsi="Times New Roman" w:cs="Times New Roman"/>
          <w:sz w:val="24"/>
          <w:szCs w:val="24"/>
          <w:lang w:eastAsia="ru-RU"/>
        </w:rPr>
        <w:t>. Тогда я тоже стану вашим другом.</w:t>
      </w:r>
    </w:p>
    <w:p w:rsidR="006F2B1C" w:rsidRPr="000D70D4" w:rsidRDefault="006F2B1C" w:rsidP="000D70D4">
      <w:bookmarkStart w:id="0" w:name="_GoBack"/>
      <w:bookmarkEnd w:id="0"/>
    </w:p>
    <w:sectPr w:rsidR="006F2B1C" w:rsidRPr="000D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AF"/>
    <w:rsid w:val="000640AF"/>
    <w:rsid w:val="000D70D4"/>
    <w:rsid w:val="006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7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0D4"/>
    <w:rPr>
      <w:b/>
      <w:bCs/>
    </w:rPr>
  </w:style>
  <w:style w:type="character" w:customStyle="1" w:styleId="10">
    <w:name w:val="Заголовок 1 Знак"/>
    <w:basedOn w:val="a0"/>
    <w:link w:val="1"/>
    <w:uiPriority w:val="9"/>
    <w:rsid w:val="000D70D4"/>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D70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7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0D4"/>
    <w:rPr>
      <w:b/>
      <w:bCs/>
    </w:rPr>
  </w:style>
  <w:style w:type="character" w:customStyle="1" w:styleId="10">
    <w:name w:val="Заголовок 1 Знак"/>
    <w:basedOn w:val="a0"/>
    <w:link w:val="1"/>
    <w:uiPriority w:val="9"/>
    <w:rsid w:val="000D70D4"/>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D7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5543">
      <w:bodyDiv w:val="1"/>
      <w:marLeft w:val="0"/>
      <w:marRight w:val="0"/>
      <w:marTop w:val="0"/>
      <w:marBottom w:val="0"/>
      <w:divBdr>
        <w:top w:val="none" w:sz="0" w:space="0" w:color="auto"/>
        <w:left w:val="none" w:sz="0" w:space="0" w:color="auto"/>
        <w:bottom w:val="none" w:sz="0" w:space="0" w:color="auto"/>
        <w:right w:val="none" w:sz="0" w:space="0" w:color="auto"/>
      </w:divBdr>
    </w:div>
    <w:div w:id="11261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2021-03-17T18:13:00Z</dcterms:created>
  <dcterms:modified xsi:type="dcterms:W3CDTF">2021-03-17T18:59:00Z</dcterms:modified>
</cp:coreProperties>
</file>