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19B" w:rsidRPr="00154FB3" w:rsidRDefault="00C0719B" w:rsidP="00C07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FB3">
        <w:rPr>
          <w:rFonts w:ascii="Times New Roman" w:hAnsi="Times New Roman"/>
          <w:b/>
          <w:sz w:val="28"/>
          <w:szCs w:val="28"/>
        </w:rPr>
        <w:t>Учебный план</w:t>
      </w:r>
    </w:p>
    <w:p w:rsidR="00C0719B" w:rsidRPr="00154FB3" w:rsidRDefault="00C0719B" w:rsidP="00C07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FB3">
        <w:rPr>
          <w:rFonts w:ascii="Times New Roman" w:hAnsi="Times New Roman"/>
          <w:b/>
          <w:sz w:val="28"/>
          <w:szCs w:val="28"/>
        </w:rPr>
        <w:t>5-9 классов (ФГОС)</w:t>
      </w:r>
    </w:p>
    <w:p w:rsidR="00C0719B" w:rsidRPr="00154FB3" w:rsidRDefault="00C0719B" w:rsidP="00C0719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54FB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муниципального общеобразовательного учреждения </w:t>
      </w:r>
    </w:p>
    <w:p w:rsidR="00C0719B" w:rsidRPr="00154FB3" w:rsidRDefault="00C0719B" w:rsidP="00C07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FB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«Средняя </w:t>
      </w:r>
      <w:proofErr w:type="gramStart"/>
      <w:r w:rsidRPr="00154FB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школа  №</w:t>
      </w:r>
      <w:proofErr w:type="gramEnd"/>
      <w:r w:rsidRPr="00154FB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52»</w:t>
      </w:r>
      <w:r w:rsidRPr="00154FB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154FB3">
        <w:rPr>
          <w:rFonts w:ascii="Times New Roman" w:hAnsi="Times New Roman"/>
          <w:b/>
          <w:sz w:val="28"/>
          <w:szCs w:val="28"/>
        </w:rPr>
        <w:t>г. Ярославля</w:t>
      </w:r>
    </w:p>
    <w:p w:rsidR="00C0719B" w:rsidRPr="00154FB3" w:rsidRDefault="00C0719B" w:rsidP="00C07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</w:t>
      </w:r>
      <w:r w:rsidRPr="00154FB3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2</w:t>
      </w:r>
      <w:r w:rsidRPr="00154FB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0719B" w:rsidRPr="00154FB3" w:rsidRDefault="00C0719B" w:rsidP="00C071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719B" w:rsidRPr="00154FB3" w:rsidRDefault="00C0719B" w:rsidP="00C071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78"/>
        <w:gridCol w:w="2217"/>
        <w:gridCol w:w="475"/>
        <w:gridCol w:w="475"/>
        <w:gridCol w:w="475"/>
        <w:gridCol w:w="621"/>
        <w:gridCol w:w="624"/>
        <w:gridCol w:w="449"/>
        <w:gridCol w:w="112"/>
        <w:gridCol w:w="336"/>
        <w:gridCol w:w="224"/>
        <w:gridCol w:w="224"/>
        <w:gridCol w:w="336"/>
        <w:gridCol w:w="112"/>
        <w:gridCol w:w="449"/>
      </w:tblGrid>
      <w:tr w:rsidR="00C0719B" w:rsidRPr="007A4FAB" w:rsidTr="00C0719B">
        <w:tc>
          <w:tcPr>
            <w:tcW w:w="1186" w:type="pct"/>
            <w:gridSpan w:val="2"/>
            <w:vMerge w:val="restar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r w:rsidRPr="00154FB3"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4FB3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1428" w:type="pct"/>
            <w:gridSpan w:val="5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4FB3">
              <w:rPr>
                <w:rFonts w:ascii="Times New Roman" w:hAnsi="Times New Roman"/>
                <w:b/>
              </w:rPr>
              <w:t>Количество часов в неделю по параллелям</w:t>
            </w:r>
          </w:p>
        </w:tc>
        <w:tc>
          <w:tcPr>
            <w:tcW w:w="1200" w:type="pct"/>
            <w:gridSpan w:val="8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4FB3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C0719B" w:rsidRPr="007A4FAB" w:rsidTr="00C0719B">
        <w:tc>
          <w:tcPr>
            <w:tcW w:w="1186" w:type="pct"/>
            <w:gridSpan w:val="2"/>
            <w:vMerge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4FB3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FB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FB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FB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FB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FB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FB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FB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FB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FB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FB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C0719B" w:rsidRPr="007A4FAB" w:rsidTr="00C0719B">
        <w:tc>
          <w:tcPr>
            <w:tcW w:w="2372" w:type="pct"/>
            <w:gridSpan w:val="3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4FB3">
              <w:rPr>
                <w:rFonts w:ascii="Times New Roman" w:hAnsi="Times New Roman"/>
                <w:i/>
                <w:iCs/>
                <w:color w:val="000000"/>
              </w:rPr>
              <w:t>Обязательная часть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719B" w:rsidRPr="007A4FAB" w:rsidTr="00C0719B">
        <w:trPr>
          <w:trHeight w:val="340"/>
        </w:trPr>
        <w:tc>
          <w:tcPr>
            <w:tcW w:w="1186" w:type="pct"/>
            <w:gridSpan w:val="2"/>
            <w:vMerge w:val="restart"/>
            <w:shd w:val="clear" w:color="auto" w:fill="auto"/>
            <w:vAlign w:val="center"/>
          </w:tcPr>
          <w:p w:rsidR="00C0719B" w:rsidRPr="00154FB3" w:rsidRDefault="00C0719B" w:rsidP="008E67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FB3">
              <w:rPr>
                <w:rFonts w:ascii="Times New Roman" w:hAnsi="Times New Roman"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C0719B" w:rsidRPr="00EE555A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555A">
              <w:rPr>
                <w:rFonts w:ascii="Times New Roman" w:hAnsi="Times New Roman"/>
                <w:color w:val="000000"/>
              </w:rPr>
              <w:t>Родной язык (русский)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1/0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0" w:type="pct"/>
            <w:gridSpan w:val="8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FB3">
              <w:rPr>
                <w:rFonts w:ascii="Times New Roman" w:hAnsi="Times New Roman"/>
              </w:rPr>
              <w:t>Интегрированный зачет</w:t>
            </w:r>
          </w:p>
        </w:tc>
      </w:tr>
      <w:tr w:rsidR="00C0719B" w:rsidRPr="007A4FAB" w:rsidTr="00C0719B">
        <w:trPr>
          <w:trHeight w:val="340"/>
        </w:trPr>
        <w:tc>
          <w:tcPr>
            <w:tcW w:w="1186" w:type="pct"/>
            <w:gridSpan w:val="2"/>
            <w:vMerge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:rsidR="00C0719B" w:rsidRPr="00EE555A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555A">
              <w:rPr>
                <w:rFonts w:ascii="Times New Roman" w:hAnsi="Times New Roman"/>
                <w:color w:val="000000"/>
              </w:rPr>
              <w:t>Родная литература (русская)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0/1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0" w:type="pct"/>
            <w:gridSpan w:val="8"/>
            <w:shd w:val="clear" w:color="auto" w:fill="auto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FB3">
              <w:rPr>
                <w:rFonts w:ascii="Times New Roman" w:hAnsi="Times New Roman"/>
              </w:rPr>
              <w:t>Интегрированный зачет</w:t>
            </w:r>
          </w:p>
        </w:tc>
      </w:tr>
      <w:tr w:rsidR="00C0719B" w:rsidRPr="007A4FAB" w:rsidTr="00C0719B">
        <w:trPr>
          <w:trHeight w:val="340"/>
        </w:trPr>
        <w:tc>
          <w:tcPr>
            <w:tcW w:w="1186" w:type="pct"/>
            <w:gridSpan w:val="2"/>
            <w:vMerge w:val="restar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4FB3">
              <w:rPr>
                <w:rFonts w:ascii="Times New Roman" w:hAnsi="Times New Roman"/>
                <w:color w:val="000000"/>
              </w:rPr>
              <w:t>Русский язык и литература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4FB3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6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4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3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3</w:t>
            </w:r>
          </w:p>
        </w:tc>
        <w:tc>
          <w:tcPr>
            <w:tcW w:w="1200" w:type="pct"/>
            <w:gridSpan w:val="8"/>
            <w:shd w:val="clear" w:color="auto" w:fill="auto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FB3">
              <w:rPr>
                <w:rFonts w:ascii="Times New Roman" w:hAnsi="Times New Roman"/>
              </w:rPr>
              <w:t>Интегрированный зачет</w:t>
            </w:r>
          </w:p>
        </w:tc>
      </w:tr>
      <w:tr w:rsidR="00C0719B" w:rsidRPr="007A4FAB" w:rsidTr="00C0719B">
        <w:trPr>
          <w:trHeight w:val="340"/>
        </w:trPr>
        <w:tc>
          <w:tcPr>
            <w:tcW w:w="1186" w:type="pct"/>
            <w:gridSpan w:val="2"/>
            <w:vMerge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154FB3"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3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3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2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3</w:t>
            </w:r>
          </w:p>
        </w:tc>
        <w:tc>
          <w:tcPr>
            <w:tcW w:w="1200" w:type="pct"/>
            <w:gridSpan w:val="8"/>
            <w:shd w:val="clear" w:color="auto" w:fill="auto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FB3">
              <w:rPr>
                <w:rFonts w:ascii="Times New Roman" w:hAnsi="Times New Roman"/>
              </w:rPr>
              <w:t>Интегрированный зачет</w:t>
            </w:r>
          </w:p>
        </w:tc>
      </w:tr>
      <w:tr w:rsidR="00C0719B" w:rsidRPr="007A4FAB" w:rsidTr="00C0719B">
        <w:trPr>
          <w:trHeight w:val="340"/>
        </w:trPr>
        <w:tc>
          <w:tcPr>
            <w:tcW w:w="1186" w:type="pct"/>
            <w:gridSpan w:val="2"/>
            <w:vMerge w:val="restar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 xml:space="preserve">Иностранные языки 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154FB3">
              <w:rPr>
                <w:rFonts w:ascii="Times New Roman" w:hAnsi="Times New Roman"/>
                <w:color w:val="000000"/>
              </w:rPr>
              <w:t>Иностранный язык (английский)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3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3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3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3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3</w:t>
            </w:r>
          </w:p>
        </w:tc>
        <w:tc>
          <w:tcPr>
            <w:tcW w:w="1200" w:type="pct"/>
            <w:gridSpan w:val="8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Интегрированный зачет</w:t>
            </w:r>
          </w:p>
        </w:tc>
      </w:tr>
      <w:tr w:rsidR="00C0719B" w:rsidRPr="007A4FAB" w:rsidTr="00C0719B">
        <w:trPr>
          <w:trHeight w:val="340"/>
        </w:trPr>
        <w:tc>
          <w:tcPr>
            <w:tcW w:w="1186" w:type="pct"/>
            <w:gridSpan w:val="2"/>
            <w:vMerge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154FB3">
              <w:rPr>
                <w:rFonts w:ascii="Times New Roman" w:hAnsi="Times New Roman"/>
                <w:color w:val="000000"/>
              </w:rPr>
              <w:t>Второй иностранный язык (немецкий)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2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pct"/>
            <w:gridSpan w:val="8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Интегрированный зачет</w:t>
            </w:r>
          </w:p>
        </w:tc>
      </w:tr>
      <w:tr w:rsidR="00C0719B" w:rsidRPr="007A4FAB" w:rsidTr="00C0719B">
        <w:trPr>
          <w:trHeight w:val="340"/>
        </w:trPr>
        <w:tc>
          <w:tcPr>
            <w:tcW w:w="1186" w:type="pct"/>
            <w:gridSpan w:val="2"/>
            <w:vMerge w:val="restar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4FB3">
              <w:rPr>
                <w:rFonts w:ascii="Times New Roman" w:hAnsi="Times New Roman"/>
                <w:color w:val="000000"/>
              </w:rPr>
              <w:t>Математика и информатика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4FB3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pct"/>
            <w:gridSpan w:val="8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Интегрированный зачет</w:t>
            </w:r>
          </w:p>
        </w:tc>
      </w:tr>
      <w:tr w:rsidR="00C0719B" w:rsidRPr="007A4FAB" w:rsidTr="00C0719B">
        <w:trPr>
          <w:trHeight w:val="340"/>
        </w:trPr>
        <w:tc>
          <w:tcPr>
            <w:tcW w:w="1186" w:type="pct"/>
            <w:gridSpan w:val="2"/>
            <w:vMerge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4FB3">
              <w:rPr>
                <w:rFonts w:ascii="Times New Roman" w:hAnsi="Times New Roman"/>
                <w:color w:val="000000"/>
              </w:rPr>
              <w:t>Алгебра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3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3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4</w:t>
            </w:r>
          </w:p>
        </w:tc>
        <w:tc>
          <w:tcPr>
            <w:tcW w:w="1200" w:type="pct"/>
            <w:gridSpan w:val="8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Интегрированный зачет</w:t>
            </w:r>
          </w:p>
        </w:tc>
      </w:tr>
      <w:tr w:rsidR="00C0719B" w:rsidRPr="007A4FAB" w:rsidTr="00C0719B">
        <w:trPr>
          <w:trHeight w:val="340"/>
        </w:trPr>
        <w:tc>
          <w:tcPr>
            <w:tcW w:w="1186" w:type="pct"/>
            <w:gridSpan w:val="2"/>
            <w:vMerge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4FB3">
              <w:rPr>
                <w:rFonts w:ascii="Times New Roman" w:hAnsi="Times New Roman"/>
                <w:color w:val="000000"/>
              </w:rPr>
              <w:t>Геометрия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2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2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2</w:t>
            </w:r>
          </w:p>
        </w:tc>
        <w:tc>
          <w:tcPr>
            <w:tcW w:w="1200" w:type="pct"/>
            <w:gridSpan w:val="8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Интегрированный зачет</w:t>
            </w:r>
          </w:p>
        </w:tc>
      </w:tr>
      <w:tr w:rsidR="00C0719B" w:rsidRPr="007A4FAB" w:rsidTr="00C0719B">
        <w:trPr>
          <w:trHeight w:val="340"/>
        </w:trPr>
        <w:tc>
          <w:tcPr>
            <w:tcW w:w="1186" w:type="pct"/>
            <w:gridSpan w:val="2"/>
            <w:vMerge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4FB3">
              <w:rPr>
                <w:rFonts w:ascii="Times New Roman" w:hAnsi="Times New Roman"/>
                <w:color w:val="000000"/>
              </w:rPr>
              <w:t>Информатика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1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2</w:t>
            </w:r>
          </w:p>
        </w:tc>
        <w:tc>
          <w:tcPr>
            <w:tcW w:w="1200" w:type="pct"/>
            <w:gridSpan w:val="8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Интегрированный зачет</w:t>
            </w:r>
          </w:p>
        </w:tc>
      </w:tr>
      <w:tr w:rsidR="00C0719B" w:rsidRPr="007A4FAB" w:rsidTr="00C0719B">
        <w:trPr>
          <w:trHeight w:val="252"/>
        </w:trPr>
        <w:tc>
          <w:tcPr>
            <w:tcW w:w="1186" w:type="pct"/>
            <w:gridSpan w:val="2"/>
            <w:vMerge w:val="restar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4FB3">
              <w:rPr>
                <w:rFonts w:ascii="Times New Roman" w:hAnsi="Times New Roman"/>
                <w:color w:val="000000"/>
              </w:rPr>
              <w:t>Общественно-научные предметы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4FB3">
              <w:rPr>
                <w:rFonts w:ascii="Times New Roman" w:hAnsi="Times New Roman"/>
                <w:color w:val="000000"/>
              </w:rPr>
              <w:t>История России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2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2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2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2</w:t>
            </w:r>
          </w:p>
        </w:tc>
        <w:tc>
          <w:tcPr>
            <w:tcW w:w="333" w:type="pct"/>
            <w:vMerge w:val="restar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3</w:t>
            </w:r>
          </w:p>
        </w:tc>
        <w:tc>
          <w:tcPr>
            <w:tcW w:w="1200" w:type="pct"/>
            <w:gridSpan w:val="8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Интегрированный зачет</w:t>
            </w:r>
          </w:p>
        </w:tc>
      </w:tr>
      <w:tr w:rsidR="00C0719B" w:rsidRPr="007A4FAB" w:rsidTr="00C0719B">
        <w:trPr>
          <w:trHeight w:val="252"/>
        </w:trPr>
        <w:tc>
          <w:tcPr>
            <w:tcW w:w="1186" w:type="pct"/>
            <w:gridSpan w:val="2"/>
            <w:vMerge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4FB3">
              <w:rPr>
                <w:rFonts w:ascii="Times New Roman" w:hAnsi="Times New Roman"/>
                <w:color w:val="000000"/>
              </w:rPr>
              <w:t>Всеобщая история</w:t>
            </w:r>
          </w:p>
        </w:tc>
        <w:tc>
          <w:tcPr>
            <w:tcW w:w="254" w:type="pct"/>
            <w:vMerge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vMerge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pct"/>
            <w:gridSpan w:val="8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Интегрированный зачет</w:t>
            </w:r>
          </w:p>
        </w:tc>
      </w:tr>
      <w:tr w:rsidR="00C0719B" w:rsidRPr="007A4FAB" w:rsidTr="00C0719B">
        <w:trPr>
          <w:trHeight w:val="340"/>
        </w:trPr>
        <w:tc>
          <w:tcPr>
            <w:tcW w:w="1186" w:type="pct"/>
            <w:gridSpan w:val="2"/>
            <w:vMerge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4FB3"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1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pct"/>
            <w:gridSpan w:val="8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Интегрированный зачет</w:t>
            </w:r>
          </w:p>
        </w:tc>
      </w:tr>
      <w:tr w:rsidR="00C0719B" w:rsidRPr="007A4FAB" w:rsidTr="00C0719B">
        <w:trPr>
          <w:trHeight w:val="340"/>
        </w:trPr>
        <w:tc>
          <w:tcPr>
            <w:tcW w:w="1186" w:type="pct"/>
            <w:gridSpan w:val="2"/>
            <w:vMerge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4FB3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2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2</w:t>
            </w:r>
          </w:p>
        </w:tc>
        <w:tc>
          <w:tcPr>
            <w:tcW w:w="1200" w:type="pct"/>
            <w:gridSpan w:val="8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Интегрированный зачет</w:t>
            </w:r>
          </w:p>
        </w:tc>
      </w:tr>
      <w:tr w:rsidR="00C0719B" w:rsidRPr="007A4FAB" w:rsidTr="00C0719B">
        <w:trPr>
          <w:trHeight w:val="340"/>
        </w:trPr>
        <w:tc>
          <w:tcPr>
            <w:tcW w:w="1186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115" w:line="240" w:lineRule="auto"/>
              <w:rPr>
                <w:rFonts w:ascii="Times New Roman" w:hAnsi="Times New Roman"/>
                <w:color w:val="000000"/>
              </w:rPr>
            </w:pPr>
            <w:r w:rsidRPr="00154FB3">
              <w:rPr>
                <w:rFonts w:ascii="Times New Roman" w:hAnsi="Times New Roman"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115" w:line="240" w:lineRule="auto"/>
              <w:rPr>
                <w:rFonts w:ascii="Times New Roman" w:hAnsi="Times New Roman"/>
                <w:color w:val="000000"/>
              </w:rPr>
            </w:pPr>
            <w:r w:rsidRPr="00154FB3">
              <w:rPr>
                <w:rFonts w:ascii="Times New Roman" w:hAnsi="Times New Roman"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pct"/>
            <w:gridSpan w:val="8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Интегрированный зачет</w:t>
            </w:r>
          </w:p>
        </w:tc>
      </w:tr>
      <w:tr w:rsidR="00C0719B" w:rsidRPr="007A4FAB" w:rsidTr="00C0719B">
        <w:trPr>
          <w:trHeight w:val="340"/>
        </w:trPr>
        <w:tc>
          <w:tcPr>
            <w:tcW w:w="1186" w:type="pct"/>
            <w:gridSpan w:val="2"/>
            <w:vMerge w:val="restar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4FB3">
              <w:rPr>
                <w:rFonts w:ascii="Times New Roman" w:hAnsi="Times New Roman"/>
                <w:color w:val="000000"/>
              </w:rPr>
              <w:t>Естественно - научные предметы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4FB3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2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3</w:t>
            </w:r>
          </w:p>
        </w:tc>
        <w:tc>
          <w:tcPr>
            <w:tcW w:w="1200" w:type="pct"/>
            <w:gridSpan w:val="8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Интегрированный зачет</w:t>
            </w:r>
          </w:p>
        </w:tc>
      </w:tr>
      <w:tr w:rsidR="00C0719B" w:rsidRPr="007A4FAB" w:rsidTr="00C0719B">
        <w:trPr>
          <w:trHeight w:val="340"/>
        </w:trPr>
        <w:tc>
          <w:tcPr>
            <w:tcW w:w="1186" w:type="pct"/>
            <w:gridSpan w:val="2"/>
            <w:vMerge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4FB3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1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2</w:t>
            </w:r>
          </w:p>
        </w:tc>
        <w:tc>
          <w:tcPr>
            <w:tcW w:w="1200" w:type="pct"/>
            <w:gridSpan w:val="8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Интегрированный зачет</w:t>
            </w:r>
          </w:p>
        </w:tc>
      </w:tr>
      <w:tr w:rsidR="00C0719B" w:rsidRPr="007A4FAB" w:rsidTr="00C0719B">
        <w:trPr>
          <w:trHeight w:val="340"/>
        </w:trPr>
        <w:tc>
          <w:tcPr>
            <w:tcW w:w="1186" w:type="pct"/>
            <w:gridSpan w:val="2"/>
            <w:vMerge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4FB3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2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2</w:t>
            </w:r>
          </w:p>
        </w:tc>
        <w:tc>
          <w:tcPr>
            <w:tcW w:w="1200" w:type="pct"/>
            <w:gridSpan w:val="8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Интегрированный зачет</w:t>
            </w:r>
          </w:p>
        </w:tc>
      </w:tr>
      <w:tr w:rsidR="00C0719B" w:rsidRPr="007A4FAB" w:rsidTr="00C0719B">
        <w:trPr>
          <w:trHeight w:val="340"/>
        </w:trPr>
        <w:tc>
          <w:tcPr>
            <w:tcW w:w="1186" w:type="pct"/>
            <w:gridSpan w:val="2"/>
            <w:vMerge w:val="restar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4FB3">
              <w:rPr>
                <w:rFonts w:ascii="Times New Roman" w:hAnsi="Times New Roman"/>
                <w:color w:val="000000"/>
              </w:rPr>
              <w:t>Искусство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4FB3"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1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pct"/>
            <w:gridSpan w:val="8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FB3">
              <w:rPr>
                <w:rFonts w:ascii="Times New Roman" w:hAnsi="Times New Roman"/>
              </w:rPr>
              <w:t>Интегрированный зачет</w:t>
            </w:r>
          </w:p>
        </w:tc>
      </w:tr>
      <w:tr w:rsidR="00C0719B" w:rsidRPr="007A4FAB" w:rsidTr="00C0719B">
        <w:tc>
          <w:tcPr>
            <w:tcW w:w="1186" w:type="pct"/>
            <w:gridSpan w:val="2"/>
            <w:vMerge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4FB3">
              <w:rPr>
                <w:rFonts w:ascii="Times New Roman" w:hAnsi="Times New Roman"/>
                <w:color w:val="000000"/>
              </w:rPr>
              <w:t>Изобразительное искусство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1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pct"/>
            <w:gridSpan w:val="8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Интегрированный зачет</w:t>
            </w:r>
          </w:p>
        </w:tc>
      </w:tr>
      <w:tr w:rsidR="00C0719B" w:rsidRPr="007A4FAB" w:rsidTr="00C0719B">
        <w:trPr>
          <w:trHeight w:val="340"/>
        </w:trPr>
        <w:tc>
          <w:tcPr>
            <w:tcW w:w="1186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4FB3">
              <w:rPr>
                <w:rFonts w:ascii="Times New Roman" w:hAnsi="Times New Roman"/>
                <w:color w:val="000000"/>
              </w:rPr>
              <w:lastRenderedPageBreak/>
              <w:t>Технология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4FB3"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2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pct"/>
            <w:gridSpan w:val="8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FB3">
              <w:rPr>
                <w:rFonts w:ascii="Times New Roman" w:hAnsi="Times New Roman"/>
              </w:rPr>
              <w:t>Интегрированный зачет</w:t>
            </w:r>
          </w:p>
        </w:tc>
      </w:tr>
      <w:tr w:rsidR="00C0719B" w:rsidRPr="007A4FAB" w:rsidTr="00C0719B">
        <w:trPr>
          <w:trHeight w:val="340"/>
        </w:trPr>
        <w:tc>
          <w:tcPr>
            <w:tcW w:w="1186" w:type="pct"/>
            <w:gridSpan w:val="2"/>
            <w:vMerge w:val="restar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4FB3">
              <w:rPr>
                <w:rFonts w:ascii="Times New Roman" w:hAnsi="Times New Roman"/>
                <w:color w:val="000000"/>
              </w:rPr>
              <w:t>Физическая культура и основы безопасности жизнедеятельности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4FB3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3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3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3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3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3</w:t>
            </w:r>
          </w:p>
        </w:tc>
        <w:tc>
          <w:tcPr>
            <w:tcW w:w="1200" w:type="pct"/>
            <w:gridSpan w:val="8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FB3">
              <w:rPr>
                <w:rFonts w:ascii="Times New Roman" w:hAnsi="Times New Roman"/>
              </w:rPr>
              <w:t>Интегрированный зачет</w:t>
            </w:r>
          </w:p>
        </w:tc>
      </w:tr>
      <w:tr w:rsidR="00C0719B" w:rsidRPr="007A4FAB" w:rsidTr="00C0719B">
        <w:tc>
          <w:tcPr>
            <w:tcW w:w="1186" w:type="pct"/>
            <w:gridSpan w:val="2"/>
            <w:vMerge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4FB3">
              <w:rPr>
                <w:rFonts w:ascii="Times New Roman" w:hAnsi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1</w:t>
            </w:r>
          </w:p>
        </w:tc>
        <w:tc>
          <w:tcPr>
            <w:tcW w:w="1200" w:type="pct"/>
            <w:gridSpan w:val="8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Интегрированный зачет</w:t>
            </w:r>
          </w:p>
        </w:tc>
      </w:tr>
      <w:tr w:rsidR="00C0719B" w:rsidRPr="007A4FAB" w:rsidTr="00C0719B">
        <w:tc>
          <w:tcPr>
            <w:tcW w:w="2372" w:type="pct"/>
            <w:gridSpan w:val="3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54FB3">
              <w:rPr>
                <w:rFonts w:ascii="Times New Roman" w:hAnsi="Times New Roman"/>
                <w:b/>
                <w:color w:val="000000"/>
              </w:rPr>
              <w:t>Обязательная учебная нагрузка на учащегося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4FB3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4FB3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4FB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4FB3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19B" w:rsidRPr="007A4FAB" w:rsidTr="00C0719B">
        <w:trPr>
          <w:trHeight w:val="465"/>
        </w:trPr>
        <w:tc>
          <w:tcPr>
            <w:tcW w:w="2372" w:type="pct"/>
            <w:gridSpan w:val="3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54FB3">
              <w:rPr>
                <w:rFonts w:ascii="Times New Roman" w:hAnsi="Times New Roman"/>
                <w:b/>
                <w:iCs/>
                <w:color w:val="000000"/>
              </w:rPr>
              <w:t>Часть, формируемая участниками образовательного процесса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4FB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4FB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4FB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719B" w:rsidRPr="007A4FAB" w:rsidTr="00C0719B">
        <w:trPr>
          <w:trHeight w:val="701"/>
        </w:trPr>
        <w:tc>
          <w:tcPr>
            <w:tcW w:w="114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154FB3">
              <w:rPr>
                <w:rFonts w:ascii="Times New Roman" w:hAnsi="Times New Roman"/>
                <w:i/>
                <w:color w:val="000000"/>
              </w:rPr>
              <w:t>Факультативные занятия</w:t>
            </w:r>
          </w:p>
        </w:tc>
        <w:tc>
          <w:tcPr>
            <w:tcW w:w="1228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154FB3">
              <w:rPr>
                <w:rFonts w:ascii="Times New Roman" w:hAnsi="Times New Roman"/>
                <w:i/>
                <w:color w:val="000000"/>
              </w:rPr>
              <w:t>«Развитие творческих способностей (математика)»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54FB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54FB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54FB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0719B" w:rsidRPr="007A4FAB" w:rsidTr="00C0719B">
        <w:trPr>
          <w:trHeight w:val="546"/>
        </w:trPr>
        <w:tc>
          <w:tcPr>
            <w:tcW w:w="114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154FB3">
              <w:rPr>
                <w:rFonts w:ascii="Times New Roman" w:hAnsi="Times New Roman"/>
                <w:i/>
                <w:color w:val="000000"/>
              </w:rPr>
              <w:t>Индивидуально – групповые занятия</w:t>
            </w:r>
          </w:p>
        </w:tc>
        <w:tc>
          <w:tcPr>
            <w:tcW w:w="1228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0719B" w:rsidRPr="007A4FAB" w:rsidTr="00C0719B">
        <w:tc>
          <w:tcPr>
            <w:tcW w:w="2372" w:type="pct"/>
            <w:gridSpan w:val="3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54FB3">
              <w:rPr>
                <w:rFonts w:ascii="Times New Roman" w:hAnsi="Times New Roman"/>
                <w:b/>
                <w:color w:val="000000"/>
              </w:rPr>
              <w:t>Максимальная учебная нагрузка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4FB3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4FB3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4FB3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4FB3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4FB3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719B" w:rsidRPr="007A4FAB" w:rsidTr="00C0719B">
        <w:tc>
          <w:tcPr>
            <w:tcW w:w="2372" w:type="pct"/>
            <w:gridSpan w:val="3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4FB3">
              <w:rPr>
                <w:rFonts w:ascii="Times New Roman" w:hAnsi="Times New Roman"/>
                <w:color w:val="000000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6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6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6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6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B3">
              <w:rPr>
                <w:rFonts w:ascii="Times New Roman" w:hAnsi="Times New Roman"/>
              </w:rPr>
              <w:t>6</w:t>
            </w: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719B" w:rsidRPr="007A4FAB" w:rsidTr="00C0719B">
        <w:tc>
          <w:tcPr>
            <w:tcW w:w="2372" w:type="pct"/>
            <w:gridSpan w:val="3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54FB3">
              <w:rPr>
                <w:rFonts w:ascii="Times New Roman" w:hAnsi="Times New Roman"/>
                <w:b/>
                <w:color w:val="000000"/>
              </w:rPr>
              <w:t>Максимальная недельная нагрузка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4FB3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4FB3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4FB3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4FB3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4FB3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C0719B" w:rsidRPr="00154FB3" w:rsidRDefault="00C0719B" w:rsidP="008E6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bookmarkEnd w:id="0"/>
    </w:tbl>
    <w:p w:rsidR="00A369C3" w:rsidRDefault="00A369C3"/>
    <w:sectPr w:rsidR="00A3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9B"/>
    <w:rsid w:val="00A369C3"/>
    <w:rsid w:val="00C0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4DA6A-1B4E-4656-8C33-B5601BE3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9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2021-09-09T08:25:00Z</dcterms:created>
  <dcterms:modified xsi:type="dcterms:W3CDTF">2021-09-09T08:27:00Z</dcterms:modified>
</cp:coreProperties>
</file>